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0C8D9A" w14:textId="7FDEBF13" w:rsidR="00AC5AED" w:rsidRPr="003F3A77" w:rsidRDefault="00AC5AED" w:rsidP="00AC5AED">
      <w:pPr>
        <w:pStyle w:val="Caption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  <w:r w:rsidRPr="003F3A77">
        <w:rPr>
          <w:rFonts w:ascii="Times New Roman" w:hAnsi="Times New Roman" w:cs="Times New Roman"/>
          <w:i w:val="0"/>
          <w:iCs w:val="0"/>
          <w:lang w:val="hr-HR"/>
        </w:rPr>
        <w:t>Broj: 04-40-1-</w:t>
      </w:r>
      <w:r w:rsidR="003431EF">
        <w:rPr>
          <w:rFonts w:ascii="Times New Roman" w:hAnsi="Times New Roman" w:cs="Times New Roman"/>
          <w:i w:val="0"/>
          <w:iCs w:val="0"/>
          <w:lang w:val="hr-HR"/>
        </w:rPr>
        <w:t>30</w:t>
      </w:r>
      <w:r w:rsidR="007574EF">
        <w:rPr>
          <w:rFonts w:ascii="Times New Roman" w:hAnsi="Times New Roman" w:cs="Times New Roman"/>
          <w:i w:val="0"/>
          <w:iCs w:val="0"/>
          <w:lang w:val="hr-HR"/>
        </w:rPr>
        <w:t>9</w:t>
      </w:r>
      <w:r w:rsidRPr="003F3A77">
        <w:rPr>
          <w:rFonts w:ascii="Times New Roman" w:hAnsi="Times New Roman" w:cs="Times New Roman"/>
          <w:i w:val="0"/>
          <w:iCs w:val="0"/>
          <w:lang w:val="hr-HR"/>
        </w:rPr>
        <w:t>/2</w:t>
      </w:r>
      <w:r w:rsidR="00470EB4" w:rsidRPr="003F3A77">
        <w:rPr>
          <w:rFonts w:ascii="Times New Roman" w:hAnsi="Times New Roman" w:cs="Times New Roman"/>
          <w:i w:val="0"/>
          <w:iCs w:val="0"/>
          <w:lang w:val="hr-HR"/>
        </w:rPr>
        <w:t>3</w:t>
      </w:r>
    </w:p>
    <w:p w14:paraId="2A667A2C" w14:textId="2209DF7D" w:rsidR="00AC5AED" w:rsidRDefault="00AC5AED" w:rsidP="00AC5AED">
      <w:pPr>
        <w:pStyle w:val="Caption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  <w:r w:rsidRPr="003F3A77">
        <w:rPr>
          <w:rFonts w:ascii="Times New Roman" w:hAnsi="Times New Roman" w:cs="Times New Roman"/>
          <w:i w:val="0"/>
          <w:iCs w:val="0"/>
          <w:lang w:val="hr-HR"/>
        </w:rPr>
        <w:t>Sarajevo,</w:t>
      </w:r>
      <w:r w:rsidR="003A6A45" w:rsidRPr="003F3A77">
        <w:rPr>
          <w:rFonts w:ascii="Times New Roman" w:hAnsi="Times New Roman" w:cs="Times New Roman"/>
          <w:i w:val="0"/>
          <w:iCs w:val="0"/>
          <w:lang w:val="hr-HR"/>
        </w:rPr>
        <w:t xml:space="preserve"> </w:t>
      </w:r>
      <w:r w:rsidR="003431EF">
        <w:rPr>
          <w:rFonts w:ascii="Times New Roman" w:hAnsi="Times New Roman" w:cs="Times New Roman"/>
          <w:i w:val="0"/>
          <w:iCs w:val="0"/>
          <w:lang w:val="hr-HR"/>
        </w:rPr>
        <w:t>0</w:t>
      </w:r>
      <w:r w:rsidR="007574EF">
        <w:rPr>
          <w:rFonts w:ascii="Times New Roman" w:hAnsi="Times New Roman" w:cs="Times New Roman"/>
          <w:i w:val="0"/>
          <w:iCs w:val="0"/>
          <w:lang w:val="hr-HR"/>
        </w:rPr>
        <w:t>6</w:t>
      </w:r>
      <w:r w:rsidRPr="003F3A77">
        <w:rPr>
          <w:rFonts w:ascii="Times New Roman" w:hAnsi="Times New Roman" w:cs="Times New Roman"/>
          <w:i w:val="0"/>
          <w:iCs w:val="0"/>
          <w:lang w:val="hr-HR"/>
        </w:rPr>
        <w:t>.</w:t>
      </w:r>
      <w:r w:rsidR="002C073F">
        <w:rPr>
          <w:rFonts w:ascii="Times New Roman" w:hAnsi="Times New Roman" w:cs="Times New Roman"/>
          <w:i w:val="0"/>
          <w:iCs w:val="0"/>
          <w:lang w:val="hr-HR"/>
        </w:rPr>
        <w:t>1</w:t>
      </w:r>
      <w:r w:rsidR="003431EF">
        <w:rPr>
          <w:rFonts w:ascii="Times New Roman" w:hAnsi="Times New Roman" w:cs="Times New Roman"/>
          <w:i w:val="0"/>
          <w:iCs w:val="0"/>
          <w:lang w:val="hr-HR"/>
        </w:rPr>
        <w:t>1</w:t>
      </w:r>
      <w:r w:rsidRPr="003F3A77">
        <w:rPr>
          <w:rFonts w:ascii="Times New Roman" w:hAnsi="Times New Roman" w:cs="Times New Roman"/>
          <w:i w:val="0"/>
          <w:iCs w:val="0"/>
          <w:lang w:val="hr-HR"/>
        </w:rPr>
        <w:t>.202</w:t>
      </w:r>
      <w:r w:rsidR="00470EB4" w:rsidRPr="003F3A77">
        <w:rPr>
          <w:rFonts w:ascii="Times New Roman" w:hAnsi="Times New Roman" w:cs="Times New Roman"/>
          <w:i w:val="0"/>
          <w:iCs w:val="0"/>
          <w:lang w:val="hr-HR"/>
        </w:rPr>
        <w:t>3</w:t>
      </w:r>
      <w:r w:rsidRPr="003F3A77">
        <w:rPr>
          <w:rFonts w:ascii="Times New Roman" w:hAnsi="Times New Roman" w:cs="Times New Roman"/>
          <w:i w:val="0"/>
          <w:iCs w:val="0"/>
          <w:lang w:val="hr-HR"/>
        </w:rPr>
        <w:t>. godine</w:t>
      </w:r>
    </w:p>
    <w:p w14:paraId="35EF67CC" w14:textId="77777777" w:rsidR="001A672C" w:rsidRPr="003F3A77" w:rsidRDefault="001A672C" w:rsidP="00AC5AED">
      <w:pPr>
        <w:pStyle w:val="Caption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</w:p>
    <w:p w14:paraId="53F471DB" w14:textId="77777777" w:rsidR="00593A5D" w:rsidRPr="003F3A77" w:rsidRDefault="00593A5D" w:rsidP="00AC5AED">
      <w:pPr>
        <w:pStyle w:val="Caption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</w:p>
    <w:p w14:paraId="2C2BB620" w14:textId="77777777" w:rsidR="00466475" w:rsidRPr="003F3A77" w:rsidRDefault="00466475" w:rsidP="00AC5AED">
      <w:pPr>
        <w:pStyle w:val="Caption"/>
        <w:spacing w:before="0" w:after="0"/>
        <w:rPr>
          <w:rFonts w:ascii="Times New Roman" w:hAnsi="Times New Roman" w:cs="Times New Roman"/>
          <w:i w:val="0"/>
          <w:iCs w:val="0"/>
          <w:lang w:val="hr-HR"/>
        </w:rPr>
      </w:pPr>
    </w:p>
    <w:p w14:paraId="57D8B982" w14:textId="5DEA30E2" w:rsidR="00A56F2D" w:rsidRDefault="00AC5AED" w:rsidP="008E0212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>Na osnovu dobi</w:t>
      </w:r>
      <w:r w:rsidR="005F7BC7" w:rsidRPr="003F3A77">
        <w:rPr>
          <w:rFonts w:ascii="Times New Roman" w:hAnsi="Times New Roman" w:cs="Times New Roman"/>
          <w:lang w:val="hr-HR"/>
        </w:rPr>
        <w:t>v</w:t>
      </w:r>
      <w:r w:rsidRPr="003F3A77">
        <w:rPr>
          <w:rFonts w:ascii="Times New Roman" w:hAnsi="Times New Roman" w:cs="Times New Roman"/>
          <w:lang w:val="hr-HR"/>
        </w:rPr>
        <w:t>enih i obrađenih informacija od: općinskih operativnih centara civilne zaštite, Federalnog hidrometeorološkog zavoda, JU Zavoda za hitnu medicinsku pomoć Kantona Sarajevo,</w:t>
      </w:r>
      <w:r w:rsidRPr="003F3A77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3F3A77">
        <w:rPr>
          <w:rFonts w:ascii="Times New Roman" w:hAnsi="Times New Roman" w:cs="Times New Roman"/>
          <w:bCs/>
          <w:lang w:val="hr-HR"/>
        </w:rPr>
        <w:t>JU Zavod za javno zdravstvo Kantona Sarajevo</w:t>
      </w:r>
      <w:r w:rsidRPr="003F3A77">
        <w:rPr>
          <w:rFonts w:ascii="Times New Roman" w:hAnsi="Times New Roman" w:cs="Times New Roman"/>
          <w:lang w:val="hr-HR"/>
        </w:rPr>
        <w:t xml:space="preserve">, MUP-a Kantona Sarajevo, </w:t>
      </w:r>
      <w:r w:rsidRPr="003F3A77">
        <w:rPr>
          <w:rFonts w:ascii="Times New Roman" w:hAnsi="Times New Roman" w:cs="Times New Roman"/>
          <w:iCs/>
          <w:lang w:val="hr-HR"/>
        </w:rPr>
        <w:t>BIHAMK-a</w:t>
      </w:r>
      <w:r w:rsidRPr="003F3A77">
        <w:rPr>
          <w:rFonts w:ascii="Times New Roman" w:hAnsi="Times New Roman" w:cs="Times New Roman"/>
          <w:lang w:val="hr-HR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organiz</w:t>
      </w:r>
      <w:r w:rsidR="006B53A4" w:rsidRPr="003F3A77">
        <w:rPr>
          <w:rFonts w:ascii="Times New Roman" w:hAnsi="Times New Roman" w:cs="Times New Roman"/>
          <w:lang w:val="hr-HR"/>
        </w:rPr>
        <w:t>ira</w:t>
      </w:r>
      <w:r w:rsidRPr="003F3A77">
        <w:rPr>
          <w:rFonts w:ascii="Times New Roman" w:hAnsi="Times New Roman" w:cs="Times New Roman"/>
          <w:lang w:val="hr-HR"/>
        </w:rPr>
        <w:t>nju i funkcioni</w:t>
      </w:r>
      <w:r w:rsidR="006B53A4" w:rsidRPr="003F3A77">
        <w:rPr>
          <w:rFonts w:ascii="Times New Roman" w:hAnsi="Times New Roman" w:cs="Times New Roman"/>
          <w:lang w:val="hr-HR"/>
        </w:rPr>
        <w:t>r</w:t>
      </w:r>
      <w:r w:rsidRPr="003F3A77">
        <w:rPr>
          <w:rFonts w:ascii="Times New Roman" w:hAnsi="Times New Roman" w:cs="Times New Roman"/>
          <w:lang w:val="hr-HR"/>
        </w:rPr>
        <w:t>anju operativnih centara civilne zaštite („Službene novine Federacije BiH“, broj 9/19) dostavljamo Vam:</w:t>
      </w:r>
    </w:p>
    <w:p w14:paraId="5F99F814" w14:textId="77777777" w:rsidR="008E0212" w:rsidRDefault="008E0212" w:rsidP="008E021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11A7C095" w14:textId="77777777" w:rsidR="008E0212" w:rsidRDefault="008E0212" w:rsidP="008E021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206B8AD3" w14:textId="77777777" w:rsidR="008E0212" w:rsidRPr="003F3A77" w:rsidRDefault="008E0212" w:rsidP="008E021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7D47022B" w14:textId="77777777" w:rsidR="00E91C14" w:rsidRPr="003F3A77" w:rsidRDefault="00E91C14" w:rsidP="00A06912">
      <w:pPr>
        <w:tabs>
          <w:tab w:val="left" w:pos="3765"/>
        </w:tabs>
        <w:spacing w:before="120"/>
        <w:ind w:firstLine="708"/>
        <w:jc w:val="both"/>
        <w:rPr>
          <w:rFonts w:ascii="Times New Roman" w:hAnsi="Times New Roman" w:cs="Times New Roman"/>
          <w:b/>
          <w:bCs/>
          <w:lang w:val="hr-HR"/>
        </w:rPr>
      </w:pPr>
      <w:r w:rsidRPr="003F3A77">
        <w:rPr>
          <w:rFonts w:ascii="Times New Roman" w:hAnsi="Times New Roman" w:cs="Times New Roman"/>
          <w:lang w:val="hr-HR"/>
        </w:rPr>
        <w:tab/>
      </w:r>
      <w:r w:rsidRPr="003F3A77">
        <w:rPr>
          <w:rFonts w:ascii="Times New Roman" w:hAnsi="Times New Roman" w:cs="Times New Roman"/>
          <w:b/>
          <w:bCs/>
          <w:lang w:val="hr-HR"/>
        </w:rPr>
        <w:t>REDOVNI IZVJEŠTAJ</w:t>
      </w:r>
    </w:p>
    <w:p w14:paraId="24EADB3F" w14:textId="1C652B8E" w:rsidR="001A672C" w:rsidRDefault="00E91C14" w:rsidP="001A672C">
      <w:pPr>
        <w:spacing w:after="120"/>
        <w:jc w:val="center"/>
        <w:rPr>
          <w:rFonts w:ascii="Times New Roman" w:hAnsi="Times New Roman" w:cs="Times New Roman"/>
          <w:b/>
          <w:bCs/>
          <w:lang w:val="hr-HR"/>
        </w:rPr>
      </w:pPr>
      <w:r w:rsidRPr="003F3A77">
        <w:rPr>
          <w:rFonts w:ascii="Times New Roman" w:hAnsi="Times New Roman" w:cs="Times New Roman"/>
          <w:b/>
          <w:bCs/>
          <w:lang w:val="hr-HR"/>
        </w:rPr>
        <w:t xml:space="preserve">za period od 08:30 sati </w:t>
      </w:r>
      <w:r w:rsidR="003431EF">
        <w:rPr>
          <w:rFonts w:ascii="Times New Roman" w:hAnsi="Times New Roman" w:cs="Times New Roman"/>
          <w:b/>
          <w:bCs/>
          <w:lang w:val="hr-HR"/>
        </w:rPr>
        <w:t>0</w:t>
      </w:r>
      <w:r w:rsidR="00B265DB">
        <w:rPr>
          <w:rFonts w:ascii="Times New Roman" w:hAnsi="Times New Roman" w:cs="Times New Roman"/>
          <w:b/>
          <w:bCs/>
          <w:lang w:val="hr-HR"/>
        </w:rPr>
        <w:t>3</w:t>
      </w:r>
      <w:r w:rsidRPr="003F3A77">
        <w:rPr>
          <w:rFonts w:ascii="Times New Roman" w:hAnsi="Times New Roman" w:cs="Times New Roman"/>
          <w:b/>
          <w:bCs/>
          <w:lang w:val="hr-HR"/>
        </w:rPr>
        <w:t>.</w:t>
      </w:r>
      <w:r w:rsidR="002C073F">
        <w:rPr>
          <w:rFonts w:ascii="Times New Roman" w:hAnsi="Times New Roman" w:cs="Times New Roman"/>
          <w:b/>
          <w:bCs/>
          <w:lang w:val="hr-HR"/>
        </w:rPr>
        <w:t>1</w:t>
      </w:r>
      <w:r w:rsidR="003431EF">
        <w:rPr>
          <w:rFonts w:ascii="Times New Roman" w:hAnsi="Times New Roman" w:cs="Times New Roman"/>
          <w:b/>
          <w:bCs/>
          <w:lang w:val="hr-HR"/>
        </w:rPr>
        <w:t>1</w:t>
      </w:r>
      <w:r w:rsidRPr="003F3A77">
        <w:rPr>
          <w:rFonts w:ascii="Times New Roman" w:hAnsi="Times New Roman" w:cs="Times New Roman"/>
          <w:b/>
          <w:bCs/>
          <w:lang w:val="hr-HR"/>
        </w:rPr>
        <w:t>.202</w:t>
      </w:r>
      <w:r w:rsidR="00EF0725" w:rsidRPr="003F3A77">
        <w:rPr>
          <w:rFonts w:ascii="Times New Roman" w:hAnsi="Times New Roman" w:cs="Times New Roman"/>
          <w:b/>
          <w:bCs/>
          <w:lang w:val="hr-HR"/>
        </w:rPr>
        <w:t>3</w:t>
      </w:r>
      <w:r w:rsidRPr="003F3A77">
        <w:rPr>
          <w:rFonts w:ascii="Times New Roman" w:hAnsi="Times New Roman" w:cs="Times New Roman"/>
          <w:b/>
          <w:bCs/>
          <w:lang w:val="hr-HR"/>
        </w:rPr>
        <w:t xml:space="preserve">. do 08:30 sati </w:t>
      </w:r>
      <w:r w:rsidR="003431EF">
        <w:rPr>
          <w:rFonts w:ascii="Times New Roman" w:hAnsi="Times New Roman" w:cs="Times New Roman"/>
          <w:b/>
          <w:bCs/>
          <w:lang w:val="hr-HR"/>
        </w:rPr>
        <w:t>0</w:t>
      </w:r>
      <w:r w:rsidR="00B265DB">
        <w:rPr>
          <w:rFonts w:ascii="Times New Roman" w:hAnsi="Times New Roman" w:cs="Times New Roman"/>
          <w:b/>
          <w:bCs/>
          <w:lang w:val="hr-HR"/>
        </w:rPr>
        <w:t>6</w:t>
      </w:r>
      <w:r w:rsidRPr="003F3A77">
        <w:rPr>
          <w:rFonts w:ascii="Times New Roman" w:hAnsi="Times New Roman" w:cs="Times New Roman"/>
          <w:b/>
          <w:bCs/>
          <w:lang w:val="hr-HR"/>
        </w:rPr>
        <w:t>.</w:t>
      </w:r>
      <w:r w:rsidR="002C073F">
        <w:rPr>
          <w:rFonts w:ascii="Times New Roman" w:hAnsi="Times New Roman" w:cs="Times New Roman"/>
          <w:b/>
          <w:bCs/>
          <w:lang w:val="hr-HR"/>
        </w:rPr>
        <w:t>1</w:t>
      </w:r>
      <w:r w:rsidR="003431EF">
        <w:rPr>
          <w:rFonts w:ascii="Times New Roman" w:hAnsi="Times New Roman" w:cs="Times New Roman"/>
          <w:b/>
          <w:bCs/>
          <w:lang w:val="hr-HR"/>
        </w:rPr>
        <w:t>1</w:t>
      </w:r>
      <w:r w:rsidRPr="003F3A77">
        <w:rPr>
          <w:rFonts w:ascii="Times New Roman" w:hAnsi="Times New Roman" w:cs="Times New Roman"/>
          <w:b/>
          <w:bCs/>
          <w:lang w:val="hr-HR"/>
        </w:rPr>
        <w:t>.202</w:t>
      </w:r>
      <w:r w:rsidR="00EF0725" w:rsidRPr="003F3A77">
        <w:rPr>
          <w:rFonts w:ascii="Times New Roman" w:hAnsi="Times New Roman" w:cs="Times New Roman"/>
          <w:b/>
          <w:bCs/>
          <w:lang w:val="hr-HR"/>
        </w:rPr>
        <w:t>3</w:t>
      </w:r>
      <w:r w:rsidRPr="003F3A77">
        <w:rPr>
          <w:rFonts w:ascii="Times New Roman" w:hAnsi="Times New Roman" w:cs="Times New Roman"/>
          <w:b/>
          <w:bCs/>
          <w:lang w:val="hr-HR"/>
        </w:rPr>
        <w:t>. godine</w:t>
      </w:r>
    </w:p>
    <w:p w14:paraId="14EAF190" w14:textId="77777777" w:rsidR="00B265DB" w:rsidRDefault="00B265DB" w:rsidP="001A672C">
      <w:pPr>
        <w:spacing w:after="12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EFAD9A4" w14:textId="77777777" w:rsidR="001A672C" w:rsidRPr="004C18AC" w:rsidRDefault="001A672C" w:rsidP="001A672C">
      <w:pPr>
        <w:spacing w:after="120"/>
        <w:jc w:val="center"/>
        <w:rPr>
          <w:rFonts w:ascii="Times New Roman" w:hAnsi="Times New Roman" w:cs="Times New Roman"/>
          <w:b/>
          <w:lang w:val="hr-HR"/>
        </w:rPr>
      </w:pPr>
    </w:p>
    <w:p w14:paraId="139BE71C" w14:textId="1195A870" w:rsidR="00850529" w:rsidRDefault="00850529" w:rsidP="00850529">
      <w:pPr>
        <w:ind w:firstLine="709"/>
        <w:jc w:val="both"/>
        <w:rPr>
          <w:rFonts w:ascii="Times New Roman" w:hAnsi="Times New Roman" w:cs="Times New Roman"/>
          <w:sz w:val="6"/>
          <w:szCs w:val="6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izvještajnom periodu Kantonalni operativni centar civilne zaštite primio je </w:t>
      </w:r>
      <w:r w:rsidR="00712DFC">
        <w:rPr>
          <w:rFonts w:ascii="Times New Roman" w:hAnsi="Times New Roman" w:cs="Times New Roman"/>
          <w:lang w:val="hr-HR"/>
        </w:rPr>
        <w:t>tri</w:t>
      </w:r>
      <w:r>
        <w:rPr>
          <w:rFonts w:ascii="Times New Roman" w:hAnsi="Times New Roman" w:cs="Times New Roman"/>
          <w:lang w:val="hr-HR"/>
        </w:rPr>
        <w:t xml:space="preserve"> informacije o pronalasku NUS-a i to:</w:t>
      </w:r>
    </w:p>
    <w:p w14:paraId="5A5D563C" w14:textId="77777777" w:rsidR="00712DFC" w:rsidRPr="00712DFC" w:rsidRDefault="00712DFC" w:rsidP="00850529">
      <w:pPr>
        <w:ind w:firstLine="709"/>
        <w:jc w:val="both"/>
        <w:rPr>
          <w:rFonts w:ascii="Times New Roman" w:hAnsi="Times New Roman" w:cs="Times New Roman"/>
          <w:sz w:val="6"/>
          <w:szCs w:val="6"/>
          <w:lang w:val="hr-HR"/>
        </w:rPr>
      </w:pPr>
    </w:p>
    <w:p w14:paraId="5EFDEA46" w14:textId="4C999C86" w:rsidR="00850529" w:rsidRDefault="00850529" w:rsidP="00850529">
      <w:pPr>
        <w:ind w:firstLine="709"/>
        <w:jc w:val="both"/>
        <w:rPr>
          <w:rFonts w:ascii="Times New Roman" w:hAnsi="Times New Roman" w:cs="Times New Roman"/>
          <w:sz w:val="6"/>
          <w:szCs w:val="6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- dana, 04.11.2023. godine u 12:15 sati, od Policijske stanice Stari Grad, da je u ul. Sumbul </w:t>
      </w:r>
      <w:r w:rsidR="00FA08C9">
        <w:rPr>
          <w:rFonts w:ascii="Times New Roman" w:hAnsi="Times New Roman" w:cs="Times New Roman"/>
          <w:lang w:val="hr-HR"/>
        </w:rPr>
        <w:t>č</w:t>
      </w:r>
      <w:r>
        <w:rPr>
          <w:rFonts w:ascii="Times New Roman" w:hAnsi="Times New Roman" w:cs="Times New Roman"/>
          <w:lang w:val="hr-HR"/>
        </w:rPr>
        <w:t>esma br.17., pronađena jedna ručna bomba;</w:t>
      </w:r>
    </w:p>
    <w:p w14:paraId="39C9F197" w14:textId="77777777" w:rsidR="00712DFC" w:rsidRPr="00712DFC" w:rsidRDefault="00712DFC" w:rsidP="00850529">
      <w:pPr>
        <w:ind w:firstLine="709"/>
        <w:jc w:val="both"/>
        <w:rPr>
          <w:rFonts w:ascii="Times New Roman" w:hAnsi="Times New Roman" w:cs="Times New Roman"/>
          <w:sz w:val="6"/>
          <w:szCs w:val="6"/>
          <w:lang w:val="hr-HR"/>
        </w:rPr>
      </w:pPr>
    </w:p>
    <w:p w14:paraId="1054BCF1" w14:textId="151E766C" w:rsidR="00712DFC" w:rsidRDefault="00850529" w:rsidP="00712DFC">
      <w:pPr>
        <w:ind w:firstLine="709"/>
        <w:jc w:val="both"/>
        <w:rPr>
          <w:rFonts w:ascii="Times New Roman" w:hAnsi="Times New Roman" w:cs="Times New Roman"/>
          <w:sz w:val="6"/>
          <w:szCs w:val="6"/>
          <w:lang w:val="hr-HR"/>
        </w:rPr>
      </w:pPr>
      <w:r>
        <w:rPr>
          <w:rFonts w:ascii="Times New Roman" w:hAnsi="Times New Roman" w:cs="Times New Roman"/>
          <w:lang w:val="hr-HR"/>
        </w:rPr>
        <w:t>- dana</w:t>
      </w:r>
      <w:r w:rsidR="00712DFC">
        <w:rPr>
          <w:rFonts w:ascii="Times New Roman" w:hAnsi="Times New Roman" w:cs="Times New Roman"/>
          <w:lang w:val="hr-HR"/>
        </w:rPr>
        <w:t>,</w:t>
      </w:r>
      <w:r>
        <w:rPr>
          <w:rFonts w:ascii="Times New Roman" w:hAnsi="Times New Roman" w:cs="Times New Roman"/>
          <w:lang w:val="hr-HR"/>
        </w:rPr>
        <w:t xml:space="preserve"> 04.11.2023. godine u 14:16 sati, od Policijske stanice Ilidža, da je ul. Francuske revolucije br. 40., pronađena jedna zolja</w:t>
      </w:r>
      <w:r w:rsidR="00712DFC">
        <w:rPr>
          <w:rFonts w:ascii="Times New Roman" w:hAnsi="Times New Roman" w:cs="Times New Roman"/>
          <w:lang w:val="hr-HR"/>
        </w:rPr>
        <w:t>;</w:t>
      </w:r>
    </w:p>
    <w:p w14:paraId="7DF0285F" w14:textId="77777777" w:rsidR="00712DFC" w:rsidRPr="00712DFC" w:rsidRDefault="00712DFC" w:rsidP="00712DFC">
      <w:pPr>
        <w:ind w:firstLine="709"/>
        <w:jc w:val="both"/>
        <w:rPr>
          <w:rFonts w:ascii="Times New Roman" w:hAnsi="Times New Roman" w:cs="Times New Roman"/>
          <w:sz w:val="6"/>
          <w:szCs w:val="6"/>
          <w:lang w:val="hr-HR"/>
        </w:rPr>
      </w:pPr>
    </w:p>
    <w:p w14:paraId="3B117A2D" w14:textId="79999CBA" w:rsidR="00712DFC" w:rsidRPr="00712DFC" w:rsidRDefault="00712DFC" w:rsidP="00712DFC">
      <w:pPr>
        <w:ind w:firstLine="709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 dana, 05.11.2023. godine u 19:52 sata, od Operativnog centra civilne zaštite Vogošća, da je na lokaciji Kožljanski potok, pronađen jedan NUS.</w:t>
      </w:r>
    </w:p>
    <w:p w14:paraId="0A1363D2" w14:textId="77777777" w:rsidR="00850529" w:rsidRPr="00A34E7B" w:rsidRDefault="00850529" w:rsidP="00850529">
      <w:pPr>
        <w:ind w:firstLine="709"/>
        <w:jc w:val="both"/>
        <w:rPr>
          <w:rFonts w:ascii="Times New Roman" w:hAnsi="Times New Roman" w:cs="Times New Roman"/>
          <w:kern w:val="2"/>
          <w:sz w:val="8"/>
          <w:szCs w:val="8"/>
          <w:lang w:val="hr-HR"/>
        </w:rPr>
      </w:pPr>
    </w:p>
    <w:p w14:paraId="2A0CE8F9" w14:textId="2AAD7F5D" w:rsidR="00B265DB" w:rsidRPr="00B265DB" w:rsidRDefault="00B265DB" w:rsidP="00B265DB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B265DB">
        <w:rPr>
          <w:rFonts w:ascii="Times New Roman" w:hAnsi="Times New Roman" w:cs="Times New Roman"/>
          <w:lang w:val="hr-HR"/>
        </w:rPr>
        <w:t>O primljen</w:t>
      </w:r>
      <w:r>
        <w:rPr>
          <w:rFonts w:ascii="Times New Roman" w:hAnsi="Times New Roman" w:cs="Times New Roman"/>
          <w:lang w:val="hr-HR"/>
        </w:rPr>
        <w:t>im</w:t>
      </w:r>
      <w:r w:rsidRPr="00B265DB">
        <w:rPr>
          <w:rFonts w:ascii="Times New Roman" w:hAnsi="Times New Roman" w:cs="Times New Roman"/>
          <w:lang w:val="hr-HR"/>
        </w:rPr>
        <w:t xml:space="preserve"> informacij</w:t>
      </w:r>
      <w:r>
        <w:rPr>
          <w:rFonts w:ascii="Times New Roman" w:hAnsi="Times New Roman" w:cs="Times New Roman"/>
          <w:lang w:val="hr-HR"/>
        </w:rPr>
        <w:t>ama</w:t>
      </w:r>
      <w:r w:rsidRPr="00B265DB">
        <w:rPr>
          <w:rFonts w:ascii="Times New Roman" w:hAnsi="Times New Roman" w:cs="Times New Roman"/>
          <w:lang w:val="hr-HR"/>
        </w:rPr>
        <w:t xml:space="preserve"> obaviješteni su pripadnici Tima za UES Federalne uprave civilne zaštite, koji će navedena neeksplodirana ubojna sredstva ukloniti u narednom periodu.</w:t>
      </w:r>
    </w:p>
    <w:p w14:paraId="0702DB18" w14:textId="77777777" w:rsidR="00850529" w:rsidRDefault="00850529" w:rsidP="002864A5">
      <w:pPr>
        <w:ind w:firstLine="709"/>
        <w:jc w:val="both"/>
        <w:rPr>
          <w:rFonts w:ascii="Times New Roman" w:hAnsi="Times New Roman" w:cs="Times New Roman"/>
          <w:lang w:val="en-US"/>
        </w:rPr>
      </w:pPr>
    </w:p>
    <w:p w14:paraId="56E2A392" w14:textId="40BAB24B" w:rsidR="002864A5" w:rsidRDefault="002864A5" w:rsidP="002864A5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B51017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Pr="00B51017">
        <w:rPr>
          <w:rFonts w:ascii="Times New Roman" w:hAnsi="Times New Roman" w:cs="Times New Roman"/>
          <w:lang w:val="en-US"/>
        </w:rPr>
        <w:t>izvještajnom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periodu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Kantonalni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operativni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centar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civilne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zaštite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zaprimio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je </w:t>
      </w:r>
      <w:r w:rsidR="00FA08C9">
        <w:rPr>
          <w:rFonts w:ascii="Times New Roman" w:hAnsi="Times New Roman" w:cs="Times New Roman"/>
          <w:lang w:val="en-US"/>
        </w:rPr>
        <w:t>pet</w:t>
      </w:r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dojav</w:t>
      </w:r>
      <w:r w:rsidR="00FA08C9">
        <w:rPr>
          <w:rFonts w:ascii="Times New Roman" w:hAnsi="Times New Roman" w:cs="Times New Roman"/>
          <w:lang w:val="en-US"/>
        </w:rPr>
        <w:t>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B51017">
        <w:rPr>
          <w:rFonts w:ascii="Times New Roman" w:hAnsi="Times New Roman" w:cs="Times New Roman"/>
          <w:lang w:val="en-US"/>
        </w:rPr>
        <w:t>štetama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koje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B51017">
        <w:rPr>
          <w:rFonts w:ascii="Times New Roman" w:hAnsi="Times New Roman" w:cs="Times New Roman"/>
          <w:lang w:val="en-US"/>
        </w:rPr>
        <w:t>prouzrokovao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jaki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vjetar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to:</w:t>
      </w:r>
    </w:p>
    <w:p w14:paraId="4FA9F4E0" w14:textId="77777777" w:rsidR="002864A5" w:rsidRPr="004B2FA2" w:rsidRDefault="002864A5" w:rsidP="002864A5">
      <w:pPr>
        <w:ind w:firstLine="709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4624113D" w14:textId="77777777" w:rsidR="002864A5" w:rsidRPr="00B51017" w:rsidRDefault="002864A5" w:rsidP="002864A5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B51017">
        <w:rPr>
          <w:rFonts w:ascii="Times New Roman" w:hAnsi="Times New Roman" w:cs="Times New Roman"/>
          <w:lang w:val="en-US"/>
        </w:rPr>
        <w:t xml:space="preserve">- Dana, 03.11.2023. </w:t>
      </w:r>
      <w:proofErr w:type="spellStart"/>
      <w:r w:rsidRPr="00B51017">
        <w:rPr>
          <w:rFonts w:ascii="Times New Roman" w:hAnsi="Times New Roman" w:cs="Times New Roman"/>
          <w:lang w:val="en-US"/>
        </w:rPr>
        <w:t>godine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u 13:000 sati od </w:t>
      </w:r>
      <w:proofErr w:type="spellStart"/>
      <w:r w:rsidRPr="00B51017">
        <w:rPr>
          <w:rFonts w:ascii="Times New Roman" w:hAnsi="Times New Roman" w:cs="Times New Roman"/>
          <w:lang w:val="en-US"/>
        </w:rPr>
        <w:t>Policijske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stanice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Stari Grad da je u </w:t>
      </w:r>
      <w:proofErr w:type="spellStart"/>
      <w:r w:rsidRPr="00B51017">
        <w:rPr>
          <w:rFonts w:ascii="Times New Roman" w:hAnsi="Times New Roman" w:cs="Times New Roman"/>
          <w:lang w:val="en-US"/>
        </w:rPr>
        <w:t>ul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51017">
        <w:rPr>
          <w:rFonts w:ascii="Times New Roman" w:hAnsi="Times New Roman" w:cs="Times New Roman"/>
          <w:lang w:val="en-US"/>
        </w:rPr>
        <w:t>Alejbegovića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jedno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drvo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palo </w:t>
      </w:r>
      <w:proofErr w:type="spellStart"/>
      <w:r w:rsidRPr="00B51017">
        <w:rPr>
          <w:rFonts w:ascii="Times New Roman" w:hAnsi="Times New Roman" w:cs="Times New Roman"/>
          <w:lang w:val="en-US"/>
        </w:rPr>
        <w:t>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dva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automobila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51017">
        <w:rPr>
          <w:rFonts w:ascii="Times New Roman" w:hAnsi="Times New Roman" w:cs="Times New Roman"/>
          <w:lang w:val="en-US"/>
        </w:rPr>
        <w:t>Odmah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B51017">
        <w:rPr>
          <w:rFonts w:ascii="Times New Roman" w:hAnsi="Times New Roman" w:cs="Times New Roman"/>
          <w:lang w:val="en-US"/>
        </w:rPr>
        <w:t>obavještena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Općinska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služba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civilne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zaštite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Stari Grad, </w:t>
      </w:r>
      <w:proofErr w:type="spellStart"/>
      <w:r w:rsidRPr="00B51017">
        <w:rPr>
          <w:rFonts w:ascii="Times New Roman" w:hAnsi="Times New Roman" w:cs="Times New Roman"/>
          <w:lang w:val="en-US"/>
        </w:rPr>
        <w:t>kao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KJKP Park, </w:t>
      </w:r>
      <w:proofErr w:type="spellStart"/>
      <w:r w:rsidRPr="00B51017">
        <w:rPr>
          <w:rFonts w:ascii="Times New Roman" w:hAnsi="Times New Roman" w:cs="Times New Roman"/>
          <w:lang w:val="en-US"/>
        </w:rPr>
        <w:t>čije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ekipe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su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izašli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navedeni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lokalitet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preduzeli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mjere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uklanjanju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drveta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automobila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70B61F28" w14:textId="77777777" w:rsidR="002864A5" w:rsidRDefault="002864A5" w:rsidP="002864A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 w:rsidRPr="00B51017">
        <w:rPr>
          <w:rFonts w:ascii="Times New Roman" w:hAnsi="Times New Roman" w:cs="Times New Roman"/>
          <w:lang w:val="en-US"/>
        </w:rPr>
        <w:lastRenderedPageBreak/>
        <w:t xml:space="preserve">- Dana, 03.11.2023. </w:t>
      </w:r>
      <w:proofErr w:type="spellStart"/>
      <w:r w:rsidRPr="00B51017">
        <w:rPr>
          <w:rFonts w:ascii="Times New Roman" w:hAnsi="Times New Roman" w:cs="Times New Roman"/>
          <w:lang w:val="en-US"/>
        </w:rPr>
        <w:t>godine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u 13:45 sati od </w:t>
      </w:r>
      <w:proofErr w:type="spellStart"/>
      <w:r w:rsidRPr="00B51017">
        <w:rPr>
          <w:rFonts w:ascii="Times New Roman" w:hAnsi="Times New Roman" w:cs="Times New Roman"/>
          <w:lang w:val="en-US"/>
        </w:rPr>
        <w:t>građanina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da se u </w:t>
      </w:r>
      <w:proofErr w:type="spellStart"/>
      <w:r w:rsidRPr="00B51017">
        <w:rPr>
          <w:rFonts w:ascii="Times New Roman" w:hAnsi="Times New Roman" w:cs="Times New Roman"/>
          <w:lang w:val="en-US"/>
        </w:rPr>
        <w:t>ul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51017">
        <w:rPr>
          <w:rFonts w:ascii="Times New Roman" w:hAnsi="Times New Roman" w:cs="Times New Roman"/>
          <w:lang w:val="en-US"/>
        </w:rPr>
        <w:t>Trg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Barcelone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51017">
        <w:rPr>
          <w:rFonts w:ascii="Times New Roman" w:hAnsi="Times New Roman" w:cs="Times New Roman"/>
          <w:lang w:val="en-US"/>
        </w:rPr>
        <w:t>Općina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Novi Grad, </w:t>
      </w:r>
      <w:proofErr w:type="spellStart"/>
      <w:r w:rsidRPr="00B51017">
        <w:rPr>
          <w:rFonts w:ascii="Times New Roman" w:hAnsi="Times New Roman" w:cs="Times New Roman"/>
          <w:lang w:val="en-US"/>
        </w:rPr>
        <w:t>obrušio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manji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dio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lima </w:t>
      </w:r>
      <w:proofErr w:type="spellStart"/>
      <w:r w:rsidRPr="00B51017">
        <w:rPr>
          <w:rFonts w:ascii="Times New Roman" w:hAnsi="Times New Roman" w:cs="Times New Roman"/>
          <w:lang w:val="en-US"/>
        </w:rPr>
        <w:t>sa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krova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zgrade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51017">
        <w:rPr>
          <w:rFonts w:ascii="Times New Roman" w:hAnsi="Times New Roman" w:cs="Times New Roman"/>
          <w:lang w:val="en-US"/>
        </w:rPr>
        <w:t>Obavještena</w:t>
      </w:r>
      <w:proofErr w:type="spellEnd"/>
      <w:r>
        <w:rPr>
          <w:rFonts w:ascii="Times New Roman" w:hAnsi="Times New Roman" w:cs="Times New Roman"/>
          <w:lang w:val="en-US"/>
        </w:rPr>
        <w:t xml:space="preserve"> je</w:t>
      </w:r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Općinska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služba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civilne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zaštite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Novi Grad, </w:t>
      </w:r>
      <w:proofErr w:type="spellStart"/>
      <w:r w:rsidRPr="00B51017">
        <w:rPr>
          <w:rFonts w:ascii="Times New Roman" w:hAnsi="Times New Roman" w:cs="Times New Roman"/>
          <w:lang w:val="en-US"/>
        </w:rPr>
        <w:t>čija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B51017">
        <w:rPr>
          <w:rFonts w:ascii="Times New Roman" w:hAnsi="Times New Roman" w:cs="Times New Roman"/>
          <w:lang w:val="en-US"/>
        </w:rPr>
        <w:t>ekipa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izašla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teren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B51017">
        <w:rPr>
          <w:rFonts w:ascii="Times New Roman" w:hAnsi="Times New Roman" w:cs="Times New Roman"/>
          <w:lang w:val="en-US"/>
        </w:rPr>
        <w:t>provjer</w:t>
      </w:r>
      <w:r>
        <w:rPr>
          <w:rFonts w:ascii="Times New Roman" w:hAnsi="Times New Roman" w:cs="Times New Roman"/>
          <w:lang w:val="en-US"/>
        </w:rPr>
        <w:t>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primljenu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informaciju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preduzme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neophodne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mjere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04B9417E" w14:textId="77777777" w:rsidR="00712DFC" w:rsidRPr="00712DFC" w:rsidRDefault="00712DFC" w:rsidP="002864A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5D6451C" w14:textId="77777777" w:rsidR="002864A5" w:rsidRDefault="002864A5" w:rsidP="002864A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 w:rsidRPr="00B51017">
        <w:rPr>
          <w:rFonts w:ascii="Times New Roman" w:hAnsi="Times New Roman" w:cs="Times New Roman"/>
          <w:lang w:val="en-US"/>
        </w:rPr>
        <w:t xml:space="preserve">- Dana, 03.11.2023. </w:t>
      </w:r>
      <w:proofErr w:type="spellStart"/>
      <w:r w:rsidRPr="00B51017">
        <w:rPr>
          <w:rFonts w:ascii="Times New Roman" w:hAnsi="Times New Roman" w:cs="Times New Roman"/>
          <w:lang w:val="en-US"/>
        </w:rPr>
        <w:t>godine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u 14:10 sati od </w:t>
      </w:r>
      <w:proofErr w:type="spellStart"/>
      <w:r w:rsidRPr="00B51017">
        <w:rPr>
          <w:rFonts w:ascii="Times New Roman" w:hAnsi="Times New Roman" w:cs="Times New Roman"/>
          <w:lang w:val="en-US"/>
        </w:rPr>
        <w:t>Policijske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stanice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Stari Grad da se </w:t>
      </w:r>
      <w:proofErr w:type="spellStart"/>
      <w:r w:rsidRPr="00B51017">
        <w:rPr>
          <w:rFonts w:ascii="Times New Roman" w:hAnsi="Times New Roman" w:cs="Times New Roman"/>
          <w:lang w:val="en-US"/>
        </w:rPr>
        <w:t>sa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krova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zgrade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Srednje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poljoprivredne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škole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obrušio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manji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dio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lima. </w:t>
      </w:r>
      <w:proofErr w:type="spellStart"/>
      <w:r w:rsidRPr="00B51017">
        <w:rPr>
          <w:rFonts w:ascii="Times New Roman" w:hAnsi="Times New Roman" w:cs="Times New Roman"/>
          <w:lang w:val="en-US"/>
        </w:rPr>
        <w:t>Odmah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B51017">
        <w:rPr>
          <w:rFonts w:ascii="Times New Roman" w:hAnsi="Times New Roman" w:cs="Times New Roman"/>
          <w:lang w:val="en-US"/>
        </w:rPr>
        <w:t>obavještena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Općinska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služba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civilne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zaštite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Stari Grad, </w:t>
      </w:r>
      <w:proofErr w:type="spellStart"/>
      <w:r w:rsidRPr="00B51017">
        <w:rPr>
          <w:rFonts w:ascii="Times New Roman" w:hAnsi="Times New Roman" w:cs="Times New Roman"/>
          <w:lang w:val="en-US"/>
        </w:rPr>
        <w:t>čija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B51017">
        <w:rPr>
          <w:rFonts w:ascii="Times New Roman" w:hAnsi="Times New Roman" w:cs="Times New Roman"/>
          <w:lang w:val="en-US"/>
        </w:rPr>
        <w:t>ekipa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izašla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na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teren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B51017">
        <w:rPr>
          <w:rFonts w:ascii="Times New Roman" w:hAnsi="Times New Roman" w:cs="Times New Roman"/>
          <w:lang w:val="en-US"/>
        </w:rPr>
        <w:t>procjeni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stanje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i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eventualno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preduzme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neophodne</w:t>
      </w:r>
      <w:proofErr w:type="spellEnd"/>
      <w:r w:rsidRPr="00B510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51017">
        <w:rPr>
          <w:rFonts w:ascii="Times New Roman" w:hAnsi="Times New Roman" w:cs="Times New Roman"/>
          <w:lang w:val="en-US"/>
        </w:rPr>
        <w:t>mjere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1E3B88A3" w14:textId="77777777" w:rsidR="00712DFC" w:rsidRPr="00712DFC" w:rsidRDefault="00712DFC" w:rsidP="002864A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825F526" w14:textId="741A9E86" w:rsidR="002864A5" w:rsidRDefault="002864A5" w:rsidP="002864A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Dana, 03.11.2013. </w:t>
      </w:r>
      <w:proofErr w:type="spellStart"/>
      <w:r>
        <w:rPr>
          <w:rFonts w:ascii="Times New Roman" w:hAnsi="Times New Roman" w:cs="Times New Roman"/>
          <w:lang w:val="en-US"/>
        </w:rPr>
        <w:t>godine</w:t>
      </w:r>
      <w:proofErr w:type="spellEnd"/>
      <w:r>
        <w:rPr>
          <w:rFonts w:ascii="Times New Roman" w:hAnsi="Times New Roman" w:cs="Times New Roman"/>
          <w:lang w:val="en-US"/>
        </w:rPr>
        <w:t xml:space="preserve"> u 16:54 sati od </w:t>
      </w:r>
      <w:proofErr w:type="spellStart"/>
      <w:r>
        <w:rPr>
          <w:rFonts w:ascii="Times New Roman" w:hAnsi="Times New Roman" w:cs="Times New Roman"/>
          <w:lang w:val="en-US"/>
        </w:rPr>
        <w:t>građanina</w:t>
      </w:r>
      <w:proofErr w:type="spellEnd"/>
      <w:r>
        <w:rPr>
          <w:rFonts w:ascii="Times New Roman" w:hAnsi="Times New Roman" w:cs="Times New Roman"/>
          <w:lang w:val="en-US"/>
        </w:rPr>
        <w:t xml:space="preserve"> da u </w:t>
      </w:r>
      <w:proofErr w:type="spellStart"/>
      <w:r>
        <w:rPr>
          <w:rFonts w:ascii="Times New Roman" w:hAnsi="Times New Roman" w:cs="Times New Roman"/>
          <w:lang w:val="en-US"/>
        </w:rPr>
        <w:t>ul</w:t>
      </w:r>
      <w:proofErr w:type="spellEnd"/>
      <w:r w:rsidR="00746196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Zlatarska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Općina</w:t>
      </w:r>
      <w:proofErr w:type="spellEnd"/>
      <w:r>
        <w:rPr>
          <w:rFonts w:ascii="Times New Roman" w:hAnsi="Times New Roman" w:cs="Times New Roman"/>
          <w:lang w:val="en-US"/>
        </w:rPr>
        <w:t xml:space="preserve"> Stari Grad, </w:t>
      </w:r>
      <w:proofErr w:type="spellStart"/>
      <w:r>
        <w:rPr>
          <w:rFonts w:ascii="Times New Roman" w:hAnsi="Times New Roman" w:cs="Times New Roman"/>
          <w:lang w:val="en-US"/>
        </w:rPr>
        <w:t>postoji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mogućnost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obrušavanja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dijela</w:t>
      </w:r>
      <w:proofErr w:type="spellEnd"/>
      <w:r>
        <w:rPr>
          <w:rFonts w:ascii="Times New Roman" w:hAnsi="Times New Roman" w:cs="Times New Roman"/>
          <w:lang w:val="en-US"/>
        </w:rPr>
        <w:t xml:space="preserve"> lima, o </w:t>
      </w:r>
      <w:proofErr w:type="spellStart"/>
      <w:r>
        <w:rPr>
          <w:rFonts w:ascii="Times New Roman" w:hAnsi="Times New Roman" w:cs="Times New Roman"/>
          <w:lang w:val="en-US"/>
        </w:rPr>
        <w:t>čemu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obavještena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Općinska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služba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civilne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zaštite</w:t>
      </w:r>
      <w:proofErr w:type="spellEnd"/>
      <w:r>
        <w:rPr>
          <w:rFonts w:ascii="Times New Roman" w:hAnsi="Times New Roman" w:cs="Times New Roman"/>
          <w:lang w:val="en-US"/>
        </w:rPr>
        <w:t xml:space="preserve"> Stari Grad. </w:t>
      </w:r>
    </w:p>
    <w:p w14:paraId="28BDCA8D" w14:textId="77777777" w:rsidR="00053EB7" w:rsidRPr="00053EB7" w:rsidRDefault="00053EB7" w:rsidP="002864A5">
      <w:pPr>
        <w:ind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0CE4970" w14:textId="5C924E1C" w:rsidR="00053EB7" w:rsidRPr="00B51017" w:rsidRDefault="00053EB7" w:rsidP="002864A5">
      <w:pPr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Dana 04.11.2023. </w:t>
      </w:r>
      <w:proofErr w:type="spellStart"/>
      <w:r>
        <w:rPr>
          <w:rFonts w:ascii="Times New Roman" w:hAnsi="Times New Roman" w:cs="Times New Roman"/>
          <w:lang w:val="en-US"/>
        </w:rPr>
        <w:t>godine</w:t>
      </w:r>
      <w:proofErr w:type="spellEnd"/>
      <w:r>
        <w:rPr>
          <w:rFonts w:ascii="Times New Roman" w:hAnsi="Times New Roman" w:cs="Times New Roman"/>
          <w:lang w:val="en-US"/>
        </w:rPr>
        <w:t xml:space="preserve"> u 13:52 </w:t>
      </w:r>
      <w:proofErr w:type="spellStart"/>
      <w:r>
        <w:rPr>
          <w:rFonts w:ascii="Times New Roman" w:hAnsi="Times New Roman" w:cs="Times New Roman"/>
          <w:lang w:val="en-US"/>
        </w:rPr>
        <w:t>sata</w:t>
      </w:r>
      <w:proofErr w:type="spellEnd"/>
      <w:r>
        <w:rPr>
          <w:rFonts w:ascii="Times New Roman" w:hAnsi="Times New Roman" w:cs="Times New Roman"/>
          <w:lang w:val="en-US"/>
        </w:rPr>
        <w:t xml:space="preserve"> od </w:t>
      </w:r>
      <w:proofErr w:type="spellStart"/>
      <w:r>
        <w:rPr>
          <w:rFonts w:ascii="Times New Roman" w:hAnsi="Times New Roman" w:cs="Times New Roman"/>
          <w:lang w:val="en-US"/>
        </w:rPr>
        <w:t>građanina</w:t>
      </w:r>
      <w:proofErr w:type="spellEnd"/>
      <w:r>
        <w:rPr>
          <w:rFonts w:ascii="Times New Roman" w:hAnsi="Times New Roman" w:cs="Times New Roman"/>
          <w:lang w:val="en-US"/>
        </w:rPr>
        <w:t xml:space="preserve"> da u </w:t>
      </w:r>
      <w:proofErr w:type="spellStart"/>
      <w:r>
        <w:rPr>
          <w:rFonts w:ascii="Times New Roman" w:hAnsi="Times New Roman" w:cs="Times New Roman"/>
          <w:lang w:val="en-US"/>
        </w:rPr>
        <w:t>ul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Envera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Šehovića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Općina</w:t>
      </w:r>
      <w:proofErr w:type="spellEnd"/>
      <w:r>
        <w:rPr>
          <w:rFonts w:ascii="Times New Roman" w:hAnsi="Times New Roman" w:cs="Times New Roman"/>
          <w:lang w:val="en-US"/>
        </w:rPr>
        <w:t xml:space="preserve"> Novo Sarajevo, </w:t>
      </w:r>
      <w:proofErr w:type="spellStart"/>
      <w:r>
        <w:rPr>
          <w:rFonts w:ascii="Times New Roman" w:hAnsi="Times New Roman" w:cs="Times New Roman"/>
          <w:lang w:val="en-US"/>
        </w:rPr>
        <w:t>postoji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opasnost</w:t>
      </w:r>
      <w:proofErr w:type="spellEnd"/>
      <w:r>
        <w:rPr>
          <w:rFonts w:ascii="Times New Roman" w:hAnsi="Times New Roman" w:cs="Times New Roman"/>
          <w:lang w:val="en-US"/>
        </w:rPr>
        <w:t xml:space="preserve"> od </w:t>
      </w:r>
      <w:proofErr w:type="spellStart"/>
      <w:r>
        <w:rPr>
          <w:rFonts w:ascii="Times New Roman" w:hAnsi="Times New Roman" w:cs="Times New Roman"/>
          <w:lang w:val="en-US"/>
        </w:rPr>
        <w:t>obrušavanja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velikog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komada</w:t>
      </w:r>
      <w:proofErr w:type="spellEnd"/>
      <w:r>
        <w:rPr>
          <w:rFonts w:ascii="Times New Roman" w:hAnsi="Times New Roman" w:cs="Times New Roman"/>
          <w:lang w:val="en-US"/>
        </w:rPr>
        <w:t xml:space="preserve"> lima </w:t>
      </w:r>
      <w:proofErr w:type="spellStart"/>
      <w:r>
        <w:rPr>
          <w:rFonts w:ascii="Times New Roman" w:hAnsi="Times New Roman" w:cs="Times New Roman"/>
          <w:lang w:val="en-US"/>
        </w:rPr>
        <w:t>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krova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zgrade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Odmah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obaviješten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34094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perativni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centar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civilne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zaštite</w:t>
      </w:r>
      <w:proofErr w:type="spellEnd"/>
      <w:r>
        <w:rPr>
          <w:rFonts w:ascii="Times New Roman" w:hAnsi="Times New Roman" w:cs="Times New Roman"/>
          <w:lang w:val="en-US"/>
        </w:rPr>
        <w:t xml:space="preserve"> Novo Sarajevo, </w:t>
      </w:r>
      <w:proofErr w:type="spellStart"/>
      <w:r>
        <w:rPr>
          <w:rFonts w:ascii="Times New Roman" w:hAnsi="Times New Roman" w:cs="Times New Roman"/>
          <w:lang w:val="en-US"/>
        </w:rPr>
        <w:t>čija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ekipa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izašla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u</w:t>
      </w:r>
      <w:proofErr w:type="spellStart"/>
      <w:r>
        <w:rPr>
          <w:rFonts w:ascii="Times New Roman" w:hAnsi="Times New Roman" w:cs="Times New Roman"/>
          <w:lang w:val="en-US"/>
        </w:rPr>
        <w:t>tvrdila</w:t>
      </w:r>
      <w:proofErr w:type="spellEnd"/>
      <w:r>
        <w:rPr>
          <w:rFonts w:ascii="Times New Roman" w:hAnsi="Times New Roman" w:cs="Times New Roman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lang w:val="en-US"/>
        </w:rPr>
        <w:t>postoji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navedena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opasnost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angažovala</w:t>
      </w:r>
      <w:proofErr w:type="spellEnd"/>
      <w:r>
        <w:rPr>
          <w:rFonts w:ascii="Times New Roman" w:hAnsi="Times New Roman" w:cs="Times New Roman"/>
          <w:lang w:val="en-US"/>
        </w:rPr>
        <w:t xml:space="preserve"> DVD Novo Sarajevo </w:t>
      </w:r>
      <w:proofErr w:type="spellStart"/>
      <w:r>
        <w:rPr>
          <w:rFonts w:ascii="Times New Roman" w:hAnsi="Times New Roman" w:cs="Times New Roman"/>
          <w:lang w:val="en-US"/>
        </w:rPr>
        <w:t>čiji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pripadnici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uklonuli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navedeni</w:t>
      </w:r>
      <w:proofErr w:type="spellEnd"/>
      <w:r>
        <w:rPr>
          <w:rFonts w:ascii="Times New Roman" w:hAnsi="Times New Roman" w:cs="Times New Roman"/>
          <w:lang w:val="en-US"/>
        </w:rPr>
        <w:t xml:space="preserve"> lim.</w:t>
      </w:r>
    </w:p>
    <w:p w14:paraId="433A9290" w14:textId="77777777" w:rsidR="002864A5" w:rsidRPr="004B2FA2" w:rsidRDefault="002864A5" w:rsidP="002864A5">
      <w:pPr>
        <w:jc w:val="both"/>
        <w:rPr>
          <w:rFonts w:ascii="Times New Roman" w:hAnsi="Times New Roman" w:cs="Times New Roman"/>
          <w:b/>
          <w:sz w:val="18"/>
          <w:szCs w:val="18"/>
          <w:lang w:val="hr-HR"/>
        </w:rPr>
      </w:pPr>
    </w:p>
    <w:p w14:paraId="0E7EE4D3" w14:textId="77777777" w:rsidR="00151BB0" w:rsidRDefault="002864A5" w:rsidP="002864A5">
      <w:pPr>
        <w:spacing w:after="120"/>
        <w:ind w:firstLine="709"/>
        <w:jc w:val="both"/>
        <w:rPr>
          <w:rFonts w:ascii="Times New Roman" w:hAnsi="Times New Roman" w:cs="Times New Roman"/>
          <w:lang w:val="hr-HR"/>
        </w:rPr>
      </w:pPr>
      <w:r w:rsidRPr="00E32388">
        <w:rPr>
          <w:rFonts w:ascii="Times New Roman" w:hAnsi="Times New Roman" w:cs="Times New Roman"/>
          <w:b/>
          <w:lang w:val="hr-HR"/>
        </w:rPr>
        <w:t xml:space="preserve">Kantonalna uprava civilne zaštite Kantona Sarajevo: </w:t>
      </w:r>
      <w:r w:rsidRPr="00E32388">
        <w:rPr>
          <w:rFonts w:ascii="Times New Roman" w:hAnsi="Times New Roman" w:cs="Times New Roman"/>
          <w:lang w:val="hr-HR"/>
        </w:rPr>
        <w:t xml:space="preserve">Pripadnici Profesionalne vatrogasne jedinice Kantonalne uprave civilne zaštite Kantona Sarajevo u izvještajnom periodu imali </w:t>
      </w:r>
      <w:r>
        <w:rPr>
          <w:rFonts w:ascii="Times New Roman" w:hAnsi="Times New Roman" w:cs="Times New Roman"/>
          <w:lang w:val="hr-HR"/>
        </w:rPr>
        <w:t xml:space="preserve">su </w:t>
      </w:r>
      <w:r w:rsidR="00151BB0">
        <w:rPr>
          <w:rFonts w:ascii="Times New Roman" w:hAnsi="Times New Roman" w:cs="Times New Roman"/>
          <w:lang w:val="hr-HR"/>
        </w:rPr>
        <w:t>20</w:t>
      </w:r>
      <w:r>
        <w:rPr>
          <w:rFonts w:ascii="Times New Roman" w:hAnsi="Times New Roman" w:cs="Times New Roman"/>
          <w:lang w:val="hr-HR"/>
        </w:rPr>
        <w:t xml:space="preserve"> intervencija</w:t>
      </w:r>
      <w:r w:rsidR="00151BB0">
        <w:rPr>
          <w:rFonts w:ascii="Times New Roman" w:hAnsi="Times New Roman" w:cs="Times New Roman"/>
          <w:lang w:val="hr-HR"/>
        </w:rPr>
        <w:t>, od čega jednu veliku.</w:t>
      </w:r>
    </w:p>
    <w:p w14:paraId="5109C2CE" w14:textId="688B0438" w:rsidR="00151BB0" w:rsidRDefault="00151BB0" w:rsidP="002864A5">
      <w:pPr>
        <w:spacing w:after="120"/>
        <w:ind w:firstLine="709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Velika intervencija je dojavljena</w:t>
      </w:r>
      <w:r w:rsidR="00797D08">
        <w:rPr>
          <w:rFonts w:ascii="Times New Roman" w:hAnsi="Times New Roman" w:cs="Times New Roman"/>
          <w:lang w:val="hr-HR"/>
        </w:rPr>
        <w:t xml:space="preserve"> dana 05.11.2023. godine</w:t>
      </w:r>
      <w:r>
        <w:rPr>
          <w:rFonts w:ascii="Times New Roman" w:hAnsi="Times New Roman" w:cs="Times New Roman"/>
          <w:lang w:val="hr-HR"/>
        </w:rPr>
        <w:t xml:space="preserve"> u 13:02 sati, a dogodila se na pijaci „Kvadrant“, gdje je gorio veći broj prodajnih štandova. Vatrogasne ekipe su na lice mjesta stigle u 13:10 sati, a učestvovalo je 87 vatrogasaca sa 19 vozila (uključujući  pripadnike i opremu dobrovoljnih vatrogasnih društava). Požar je </w:t>
      </w:r>
      <w:r w:rsidR="00485534">
        <w:rPr>
          <w:rFonts w:ascii="Times New Roman" w:hAnsi="Times New Roman" w:cs="Times New Roman"/>
          <w:lang w:val="hr-HR"/>
        </w:rPr>
        <w:t xml:space="preserve">lokalizovan u 14:03 sati, a </w:t>
      </w:r>
      <w:r>
        <w:rPr>
          <w:rFonts w:ascii="Times New Roman" w:hAnsi="Times New Roman" w:cs="Times New Roman"/>
          <w:lang w:val="hr-HR"/>
        </w:rPr>
        <w:t xml:space="preserve">ugašen u 16:52 sati. </w:t>
      </w:r>
    </w:p>
    <w:p w14:paraId="39157D66" w14:textId="424355FD" w:rsidR="002864A5" w:rsidRDefault="002864A5" w:rsidP="002864A5">
      <w:pPr>
        <w:spacing w:after="120"/>
        <w:ind w:firstLine="709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  <w:r w:rsidR="00151BB0">
        <w:rPr>
          <w:rFonts w:ascii="Times New Roman" w:hAnsi="Times New Roman" w:cs="Times New Roman"/>
          <w:lang w:val="hr-HR"/>
        </w:rPr>
        <w:t>Ostale intervencije</w:t>
      </w:r>
      <w:r w:rsidR="00485534">
        <w:rPr>
          <w:rFonts w:ascii="Times New Roman" w:hAnsi="Times New Roman" w:cs="Times New Roman"/>
          <w:lang w:val="hr-HR"/>
        </w:rPr>
        <w:t xml:space="preserve"> se odnose na</w:t>
      </w:r>
      <w:r w:rsidR="00151BB0">
        <w:rPr>
          <w:rFonts w:ascii="Times New Roman" w:hAnsi="Times New Roman" w:cs="Times New Roman"/>
          <w:lang w:val="hr-HR"/>
        </w:rPr>
        <w:t>:</w:t>
      </w:r>
      <w:r w:rsidR="00B265DB">
        <w:rPr>
          <w:rFonts w:ascii="Times New Roman" w:hAnsi="Times New Roman" w:cs="Times New Roman"/>
          <w:lang w:val="hr-HR"/>
        </w:rPr>
        <w:t xml:space="preserve"> </w:t>
      </w:r>
      <w:r w:rsidR="00151BB0">
        <w:rPr>
          <w:rFonts w:ascii="Times New Roman" w:hAnsi="Times New Roman" w:cs="Times New Roman"/>
          <w:lang w:val="hr-HR"/>
        </w:rPr>
        <w:t>jedn</w:t>
      </w:r>
      <w:r w:rsidR="00485534">
        <w:rPr>
          <w:rFonts w:ascii="Times New Roman" w:hAnsi="Times New Roman" w:cs="Times New Roman"/>
          <w:lang w:val="hr-HR"/>
        </w:rPr>
        <w:t>u</w:t>
      </w:r>
      <w:r w:rsidR="00151BB0">
        <w:rPr>
          <w:rFonts w:ascii="Times New Roman" w:hAnsi="Times New Roman" w:cs="Times New Roman"/>
          <w:lang w:val="hr-HR"/>
        </w:rPr>
        <w:t xml:space="preserve"> </w:t>
      </w:r>
      <w:r w:rsidR="00B265DB">
        <w:rPr>
          <w:rFonts w:ascii="Times New Roman" w:hAnsi="Times New Roman" w:cs="Times New Roman"/>
          <w:lang w:val="hr-HR"/>
        </w:rPr>
        <w:t xml:space="preserve">na gašenju zapaljenog dimnjaka, </w:t>
      </w:r>
      <w:r>
        <w:rPr>
          <w:rFonts w:ascii="Times New Roman" w:hAnsi="Times New Roman" w:cs="Times New Roman"/>
          <w:lang w:val="hr-HR"/>
        </w:rPr>
        <w:t>jednu na gašenju zapaljenog dimnjaka i ostave,</w:t>
      </w:r>
      <w:r w:rsidR="00B265DB">
        <w:rPr>
          <w:rFonts w:ascii="Times New Roman" w:hAnsi="Times New Roman" w:cs="Times New Roman"/>
          <w:lang w:val="hr-HR"/>
        </w:rPr>
        <w:t xml:space="preserve"> jednu na gašenju zapaljenih guma na otvorenom prostoru, jednu na gašenju smeća na otvorenom prostoru, jednu na gašenju manjeg požara u stanu,</w:t>
      </w:r>
      <w:r>
        <w:rPr>
          <w:rFonts w:ascii="Times New Roman" w:hAnsi="Times New Roman" w:cs="Times New Roman"/>
          <w:lang w:val="hr-HR"/>
        </w:rPr>
        <w:t xml:space="preserve"> </w:t>
      </w:r>
      <w:r w:rsidR="00485534">
        <w:rPr>
          <w:rFonts w:ascii="Times New Roman" w:hAnsi="Times New Roman" w:cs="Times New Roman"/>
          <w:lang w:val="hr-HR"/>
        </w:rPr>
        <w:t>šest</w:t>
      </w:r>
      <w:r>
        <w:rPr>
          <w:rFonts w:ascii="Times New Roman" w:hAnsi="Times New Roman" w:cs="Times New Roman"/>
          <w:lang w:val="hr-HR"/>
        </w:rPr>
        <w:t xml:space="preserve"> tehničk</w:t>
      </w:r>
      <w:r w:rsidR="00B265DB">
        <w:rPr>
          <w:rFonts w:ascii="Times New Roman" w:hAnsi="Times New Roman" w:cs="Times New Roman"/>
          <w:lang w:val="hr-HR"/>
        </w:rPr>
        <w:t>ih</w:t>
      </w:r>
      <w:r>
        <w:rPr>
          <w:rFonts w:ascii="Times New Roman" w:hAnsi="Times New Roman" w:cs="Times New Roman"/>
          <w:lang w:val="hr-HR"/>
        </w:rPr>
        <w:t xml:space="preserve"> intervencij</w:t>
      </w:r>
      <w:r w:rsidR="00B265DB">
        <w:rPr>
          <w:rFonts w:ascii="Times New Roman" w:hAnsi="Times New Roman" w:cs="Times New Roman"/>
          <w:lang w:val="hr-HR"/>
        </w:rPr>
        <w:t>a</w:t>
      </w:r>
      <w:r>
        <w:rPr>
          <w:rFonts w:ascii="Times New Roman" w:hAnsi="Times New Roman" w:cs="Times New Roman"/>
          <w:lang w:val="hr-HR"/>
        </w:rPr>
        <w:t xml:space="preserve"> (</w:t>
      </w:r>
      <w:r w:rsidR="00B265DB">
        <w:rPr>
          <w:rFonts w:ascii="Times New Roman" w:hAnsi="Times New Roman" w:cs="Times New Roman"/>
          <w:lang w:val="hr-HR"/>
        </w:rPr>
        <w:t>tri</w:t>
      </w:r>
      <w:r>
        <w:rPr>
          <w:rFonts w:ascii="Times New Roman" w:hAnsi="Times New Roman" w:cs="Times New Roman"/>
          <w:lang w:val="hr-HR"/>
        </w:rPr>
        <w:t xml:space="preserve"> na uklanjanju oborenih stabala</w:t>
      </w:r>
      <w:r w:rsidR="00B265DB">
        <w:rPr>
          <w:rFonts w:ascii="Times New Roman" w:hAnsi="Times New Roman" w:cs="Times New Roman"/>
          <w:lang w:val="hr-HR"/>
        </w:rPr>
        <w:t xml:space="preserve">, </w:t>
      </w:r>
      <w:r>
        <w:rPr>
          <w:rFonts w:ascii="Times New Roman" w:hAnsi="Times New Roman" w:cs="Times New Roman"/>
          <w:lang w:val="hr-HR"/>
        </w:rPr>
        <w:t xml:space="preserve"> jednu na otvaranje vrata stana</w:t>
      </w:r>
      <w:r w:rsidR="00B265DB">
        <w:rPr>
          <w:rFonts w:ascii="Times New Roman" w:hAnsi="Times New Roman" w:cs="Times New Roman"/>
          <w:lang w:val="hr-HR"/>
        </w:rPr>
        <w:t xml:space="preserve"> i jednu na otvaranju vrata lifta</w:t>
      </w:r>
      <w:r w:rsidR="00485534">
        <w:rPr>
          <w:rFonts w:ascii="Times New Roman" w:hAnsi="Times New Roman" w:cs="Times New Roman"/>
          <w:lang w:val="hr-HR"/>
        </w:rPr>
        <w:t>, jednu na otvaranju zaglavljenih vrata automobila</w:t>
      </w:r>
      <w:r>
        <w:rPr>
          <w:rFonts w:ascii="Times New Roman" w:hAnsi="Times New Roman" w:cs="Times New Roman"/>
          <w:lang w:val="hr-HR"/>
        </w:rPr>
        <w:t>)</w:t>
      </w:r>
      <w:r w:rsidR="00485534">
        <w:rPr>
          <w:rFonts w:ascii="Times New Roman" w:hAnsi="Times New Roman" w:cs="Times New Roman"/>
          <w:lang w:val="hr-HR"/>
        </w:rPr>
        <w:t>, dvije na gašenju manjih  požara na pijaci „Kvadrant“ (prva se odnosi na gašenje razbuktalog zgarišta u 18:01 sati, a druga na gašenje još dva štanda koja su se zapalila u 00:48 sati), jedna na gašenje zapaljenog stuba električne energije, jedna na obilazak zapaljenih prostorija SIPA-e</w:t>
      </w:r>
      <w:r>
        <w:rPr>
          <w:rFonts w:ascii="Times New Roman" w:hAnsi="Times New Roman" w:cs="Times New Roman"/>
          <w:lang w:val="hr-HR"/>
        </w:rPr>
        <w:t xml:space="preserve"> i </w:t>
      </w:r>
      <w:r w:rsidR="00485534">
        <w:rPr>
          <w:rFonts w:ascii="Times New Roman" w:hAnsi="Times New Roman" w:cs="Times New Roman"/>
          <w:lang w:val="hr-HR"/>
        </w:rPr>
        <w:t>četiri</w:t>
      </w:r>
      <w:r>
        <w:rPr>
          <w:rFonts w:ascii="Times New Roman" w:hAnsi="Times New Roman" w:cs="Times New Roman"/>
          <w:lang w:val="hr-HR"/>
        </w:rPr>
        <w:t xml:space="preserve"> obezbjeđenja sportskih događaja.</w:t>
      </w:r>
    </w:p>
    <w:p w14:paraId="180B398D" w14:textId="5F6B4C43" w:rsidR="00485534" w:rsidRPr="00485534" w:rsidRDefault="00746196" w:rsidP="00485534">
      <w:pPr>
        <w:ind w:firstLine="709"/>
        <w:jc w:val="both"/>
        <w:rPr>
          <w:lang w:val="hr-HR"/>
        </w:rPr>
      </w:pPr>
      <w:r w:rsidRPr="00882583">
        <w:rPr>
          <w:rFonts w:eastAsia="Times New Roman"/>
          <w:lang w:val="hr-HR"/>
        </w:rPr>
        <w:t xml:space="preserve">NAPOMENA: U protekla 24 sata pripadnici </w:t>
      </w:r>
      <w:r w:rsidRPr="00882583">
        <w:rPr>
          <w:lang w:val="hr-HR"/>
        </w:rPr>
        <w:t>Profesionalne vatrogasne jedinice Kantonalne uprave civilne zaštite Kantona Sarajevo imali su</w:t>
      </w:r>
      <w:r>
        <w:rPr>
          <w:lang w:val="hr-HR"/>
        </w:rPr>
        <w:t xml:space="preserve"> </w:t>
      </w:r>
      <w:r w:rsidR="00485534">
        <w:rPr>
          <w:lang w:val="hr-HR"/>
        </w:rPr>
        <w:t xml:space="preserve">sedam intervencija, i to: </w:t>
      </w:r>
      <w:r w:rsidR="00797D08">
        <w:rPr>
          <w:lang w:val="hr-HR"/>
        </w:rPr>
        <w:t>tri</w:t>
      </w:r>
      <w:r w:rsidR="00485534" w:rsidRPr="00485534">
        <w:rPr>
          <w:lang w:val="hr-HR"/>
        </w:rPr>
        <w:t xml:space="preserve"> na gašenju požara na pijaci „Kvadrant“ (prva se odnosi na</w:t>
      </w:r>
      <w:r w:rsidR="00797D08">
        <w:rPr>
          <w:lang w:val="hr-HR"/>
        </w:rPr>
        <w:t xml:space="preserve"> gašenje gore navedenog požara u 13:02 sati, druga na</w:t>
      </w:r>
      <w:r w:rsidR="00485534" w:rsidRPr="00485534">
        <w:rPr>
          <w:lang w:val="hr-HR"/>
        </w:rPr>
        <w:t xml:space="preserve"> gašenje razbuktalog zgarišta u 18:01 sati, a </w:t>
      </w:r>
      <w:r w:rsidR="00797D08">
        <w:rPr>
          <w:lang w:val="hr-HR"/>
        </w:rPr>
        <w:t>treća</w:t>
      </w:r>
      <w:r w:rsidR="00485534" w:rsidRPr="00485534">
        <w:rPr>
          <w:lang w:val="hr-HR"/>
        </w:rPr>
        <w:t xml:space="preserve"> na gašenje još dva štanda koja su se zapalila u 00:48 sati), jedn</w:t>
      </w:r>
      <w:r w:rsidR="00797D08">
        <w:rPr>
          <w:lang w:val="hr-HR"/>
        </w:rPr>
        <w:t>u</w:t>
      </w:r>
      <w:r w:rsidR="00485534" w:rsidRPr="00485534">
        <w:rPr>
          <w:lang w:val="hr-HR"/>
        </w:rPr>
        <w:t xml:space="preserve"> na gašenj</w:t>
      </w:r>
      <w:r w:rsidR="00797D08">
        <w:rPr>
          <w:lang w:val="hr-HR"/>
        </w:rPr>
        <w:t>u</w:t>
      </w:r>
      <w:r w:rsidR="00485534" w:rsidRPr="00485534">
        <w:rPr>
          <w:lang w:val="hr-HR"/>
        </w:rPr>
        <w:t xml:space="preserve"> zapaljenog stuba električne energije, jedn</w:t>
      </w:r>
      <w:r w:rsidR="00797D08">
        <w:rPr>
          <w:lang w:val="hr-HR"/>
        </w:rPr>
        <w:t>u se odnosi</w:t>
      </w:r>
      <w:r w:rsidR="00485534" w:rsidRPr="00485534">
        <w:rPr>
          <w:lang w:val="hr-HR"/>
        </w:rPr>
        <w:t xml:space="preserve"> na obilazak zapaljenih prostorija SIPA-e</w:t>
      </w:r>
      <w:r w:rsidR="00797D08">
        <w:rPr>
          <w:lang w:val="hr-HR"/>
        </w:rPr>
        <w:t xml:space="preserve">, jedna na otvaranje automobila </w:t>
      </w:r>
      <w:r w:rsidR="00485534" w:rsidRPr="00485534">
        <w:rPr>
          <w:lang w:val="hr-HR"/>
        </w:rPr>
        <w:t xml:space="preserve"> i </w:t>
      </w:r>
      <w:r w:rsidR="00797D08">
        <w:rPr>
          <w:lang w:val="hr-HR"/>
        </w:rPr>
        <w:t>jedna na</w:t>
      </w:r>
      <w:r w:rsidR="00485534" w:rsidRPr="00485534">
        <w:rPr>
          <w:lang w:val="hr-HR"/>
        </w:rPr>
        <w:t xml:space="preserve"> obezbjeđenj</w:t>
      </w:r>
      <w:r w:rsidR="00797D08">
        <w:rPr>
          <w:lang w:val="hr-HR"/>
        </w:rPr>
        <w:t>u</w:t>
      </w:r>
      <w:r w:rsidR="00485534" w:rsidRPr="00485534">
        <w:rPr>
          <w:lang w:val="hr-HR"/>
        </w:rPr>
        <w:t xml:space="preserve"> sportsk</w:t>
      </w:r>
      <w:r w:rsidR="00797D08">
        <w:rPr>
          <w:lang w:val="hr-HR"/>
        </w:rPr>
        <w:t>og</w:t>
      </w:r>
      <w:r w:rsidR="00485534" w:rsidRPr="00485534">
        <w:rPr>
          <w:lang w:val="hr-HR"/>
        </w:rPr>
        <w:t xml:space="preserve"> događaja.</w:t>
      </w:r>
    </w:p>
    <w:p w14:paraId="3E8F0754" w14:textId="01AB9AF0" w:rsidR="00746196" w:rsidRPr="00882583" w:rsidRDefault="00746196" w:rsidP="00746196">
      <w:pPr>
        <w:ind w:firstLine="709"/>
        <w:jc w:val="both"/>
        <w:rPr>
          <w:b/>
          <w:lang w:val="hr-HR"/>
        </w:rPr>
      </w:pPr>
    </w:p>
    <w:p w14:paraId="37B40C30" w14:textId="77777777" w:rsidR="001A672C" w:rsidRPr="001A672C" w:rsidRDefault="001A672C" w:rsidP="001A672C">
      <w:pPr>
        <w:spacing w:after="120"/>
        <w:ind w:firstLine="709"/>
        <w:jc w:val="both"/>
        <w:rPr>
          <w:rFonts w:ascii="Times New Roman" w:hAnsi="Times New Roman" w:cs="Times New Roman"/>
          <w:sz w:val="10"/>
          <w:szCs w:val="10"/>
          <w:lang w:val="hr-HR"/>
        </w:rPr>
      </w:pPr>
    </w:p>
    <w:p w14:paraId="59EC0063" w14:textId="19D914CD" w:rsidR="001A3ADE" w:rsidRDefault="001A3ADE" w:rsidP="001A3ADE">
      <w:pPr>
        <w:spacing w:after="120"/>
        <w:ind w:firstLine="709"/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b/>
          <w:lang w:val="hr-HR"/>
        </w:rPr>
        <w:t xml:space="preserve">Iz općinskih operativnih centara civilne zaštite s područja Kantona Sarajevo, kao i od drugih davalaca informacija </w:t>
      </w:r>
      <w:r w:rsidRPr="003F3A77">
        <w:rPr>
          <w:rFonts w:ascii="Times New Roman" w:hAnsi="Times New Roman" w:cs="Times New Roman"/>
          <w:lang w:val="hr-HR"/>
        </w:rPr>
        <w:t>nisu dobivene relevantne informacije koje se odnose na prirodne nesreće ili druge pojave koje ugrožavaju živote i zdravlje ljude, kao i materijalna i kulturna dobra.</w:t>
      </w:r>
    </w:p>
    <w:p w14:paraId="44FD67DF" w14:textId="77777777" w:rsidR="001A672C" w:rsidRPr="001A672C" w:rsidRDefault="001A672C" w:rsidP="001A3ADE">
      <w:pPr>
        <w:spacing w:after="120"/>
        <w:ind w:firstLine="709"/>
        <w:jc w:val="both"/>
        <w:rPr>
          <w:rFonts w:ascii="Times New Roman" w:hAnsi="Times New Roman" w:cs="Times New Roman"/>
          <w:sz w:val="10"/>
          <w:szCs w:val="10"/>
          <w:lang w:val="hr-HR"/>
        </w:rPr>
      </w:pPr>
    </w:p>
    <w:p w14:paraId="2AC53BE9" w14:textId="187C8B07" w:rsidR="00AC5AED" w:rsidRPr="003F3A77" w:rsidRDefault="00AC5AED" w:rsidP="00AC5AED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F3A77">
        <w:rPr>
          <w:rFonts w:ascii="Times New Roman" w:hAnsi="Times New Roman" w:cs="Times New Roman"/>
          <w:b/>
          <w:iCs/>
          <w:lang w:val="hr-HR"/>
        </w:rPr>
        <w:t>Elektrodistribucija Sarajevo:</w:t>
      </w:r>
      <w:r w:rsidRPr="003F3A77">
        <w:rPr>
          <w:rFonts w:ascii="Times New Roman" w:hAnsi="Times New Roman" w:cs="Times New Roman"/>
          <w:iCs/>
          <w:lang w:val="hr-HR"/>
        </w:rPr>
        <w:t xml:space="preserve"> Sna</w:t>
      </w:r>
      <w:r w:rsidR="00902E5B" w:rsidRPr="003F3A77">
        <w:rPr>
          <w:rFonts w:ascii="Times New Roman" w:hAnsi="Times New Roman" w:cs="Times New Roman"/>
          <w:iCs/>
          <w:lang w:val="hr-HR"/>
        </w:rPr>
        <w:t>bd</w:t>
      </w:r>
      <w:r w:rsidRPr="003F3A77">
        <w:rPr>
          <w:rFonts w:ascii="Times New Roman" w:hAnsi="Times New Roman" w:cs="Times New Roman"/>
          <w:iCs/>
          <w:lang w:val="hr-HR"/>
        </w:rPr>
        <w:t>ijevanje potrošača električnom energijom na području Kantona Sarajevo je uredno, osim pojedinih područja koja su bila planski isključena zbog izvođenja neophodnih radova na održavanju energetskih postrojenja.</w:t>
      </w:r>
    </w:p>
    <w:p w14:paraId="6B9829AA" w14:textId="77777777" w:rsidR="00AC5AED" w:rsidRPr="003F3A77" w:rsidRDefault="00AC5AED" w:rsidP="00AC5AED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56DD545A" w14:textId="0FF3E7FA" w:rsidR="00EC7BDC" w:rsidRDefault="00AC5AED" w:rsidP="00396E1E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F3A77">
        <w:rPr>
          <w:rFonts w:ascii="Times New Roman" w:hAnsi="Times New Roman" w:cs="Times New Roman"/>
          <w:b/>
          <w:iCs/>
          <w:lang w:val="hr-HR"/>
        </w:rPr>
        <w:t>KJKP Sarajevogas</w:t>
      </w:r>
      <w:r w:rsidRPr="003F3A77">
        <w:rPr>
          <w:rFonts w:ascii="Times New Roman" w:hAnsi="Times New Roman" w:cs="Times New Roman"/>
          <w:iCs/>
          <w:lang w:val="hr-HR"/>
        </w:rPr>
        <w:t>: Svi potrošači u Kantonu Sarajevo su uredno sna</w:t>
      </w:r>
      <w:r w:rsidR="00902E5B" w:rsidRPr="003F3A77">
        <w:rPr>
          <w:rFonts w:ascii="Times New Roman" w:hAnsi="Times New Roman" w:cs="Times New Roman"/>
          <w:iCs/>
          <w:lang w:val="hr-HR"/>
        </w:rPr>
        <w:t>bd</w:t>
      </w:r>
      <w:r w:rsidRPr="003F3A77">
        <w:rPr>
          <w:rFonts w:ascii="Times New Roman" w:hAnsi="Times New Roman" w:cs="Times New Roman"/>
          <w:iCs/>
          <w:lang w:val="hr-HR"/>
        </w:rPr>
        <w:t>jeveni prirodnim gasom.</w:t>
      </w:r>
    </w:p>
    <w:p w14:paraId="2E991689" w14:textId="77777777" w:rsidR="00070ECB" w:rsidRPr="003F3A77" w:rsidRDefault="00070ECB" w:rsidP="00396E1E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4E2D0C6F" w14:textId="10E5BC6A" w:rsidR="007F61F6" w:rsidRPr="003F3A77" w:rsidRDefault="00AC5AED" w:rsidP="00396E1E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F3A77">
        <w:rPr>
          <w:rFonts w:ascii="Times New Roman" w:hAnsi="Times New Roman" w:cs="Times New Roman"/>
          <w:b/>
          <w:iCs/>
          <w:lang w:val="hr-HR"/>
        </w:rPr>
        <w:t>KJKP</w:t>
      </w:r>
      <w:r w:rsidR="00396E1E" w:rsidRPr="003F3A77">
        <w:rPr>
          <w:rFonts w:ascii="Times New Roman" w:hAnsi="Times New Roman" w:cs="Times New Roman"/>
          <w:b/>
          <w:iCs/>
          <w:lang w:val="hr-HR"/>
        </w:rPr>
        <w:t xml:space="preserve"> </w:t>
      </w:r>
      <w:r w:rsidRPr="003F3A77">
        <w:rPr>
          <w:rFonts w:ascii="Times New Roman" w:hAnsi="Times New Roman" w:cs="Times New Roman"/>
          <w:b/>
          <w:iCs/>
          <w:lang w:val="hr-HR"/>
        </w:rPr>
        <w:t>Vodovod</w:t>
      </w:r>
      <w:r w:rsidR="00396E1E" w:rsidRPr="003F3A77">
        <w:rPr>
          <w:rFonts w:ascii="Times New Roman" w:hAnsi="Times New Roman" w:cs="Times New Roman"/>
          <w:b/>
          <w:iCs/>
          <w:lang w:val="hr-HR"/>
        </w:rPr>
        <w:t xml:space="preserve"> </w:t>
      </w:r>
      <w:r w:rsidRPr="003F3A77">
        <w:rPr>
          <w:rFonts w:ascii="Times New Roman" w:hAnsi="Times New Roman" w:cs="Times New Roman"/>
          <w:b/>
          <w:iCs/>
          <w:lang w:val="hr-HR"/>
        </w:rPr>
        <w:t>i</w:t>
      </w:r>
      <w:r w:rsidR="00396E1E" w:rsidRPr="003F3A77">
        <w:rPr>
          <w:rFonts w:ascii="Times New Roman" w:hAnsi="Times New Roman" w:cs="Times New Roman"/>
          <w:b/>
          <w:iCs/>
          <w:lang w:val="hr-HR"/>
        </w:rPr>
        <w:t xml:space="preserve"> </w:t>
      </w:r>
      <w:r w:rsidRPr="003F3A77">
        <w:rPr>
          <w:rFonts w:ascii="Times New Roman" w:hAnsi="Times New Roman" w:cs="Times New Roman"/>
          <w:b/>
          <w:iCs/>
          <w:lang w:val="hr-HR"/>
        </w:rPr>
        <w:t>kanalizacija</w:t>
      </w:r>
      <w:r w:rsidR="009B7B52" w:rsidRPr="003F3A77">
        <w:rPr>
          <w:rFonts w:ascii="Times New Roman" w:hAnsi="Times New Roman" w:cs="Times New Roman"/>
          <w:b/>
          <w:iCs/>
          <w:lang w:val="hr-HR"/>
        </w:rPr>
        <w:t>:</w:t>
      </w:r>
      <w:r w:rsidR="00396E1E" w:rsidRPr="003F3A77">
        <w:rPr>
          <w:rFonts w:ascii="Times New Roman" w:hAnsi="Times New Roman" w:cs="Times New Roman"/>
          <w:b/>
          <w:iCs/>
          <w:lang w:val="hr-HR"/>
        </w:rPr>
        <w:t xml:space="preserve"> </w:t>
      </w:r>
      <w:r w:rsidR="009B7B52" w:rsidRPr="003F3A77">
        <w:rPr>
          <w:rFonts w:ascii="Times New Roman" w:hAnsi="Times New Roman" w:cs="Times New Roman"/>
          <w:iCs/>
          <w:lang w:val="hr-HR"/>
        </w:rPr>
        <w:t>Vodosna</w:t>
      </w:r>
      <w:r w:rsidR="00902E5B" w:rsidRPr="003F3A77">
        <w:rPr>
          <w:rFonts w:ascii="Times New Roman" w:hAnsi="Times New Roman" w:cs="Times New Roman"/>
          <w:iCs/>
          <w:lang w:val="hr-HR"/>
        </w:rPr>
        <w:t>bd</w:t>
      </w:r>
      <w:r w:rsidR="009B7B52" w:rsidRPr="003F3A77">
        <w:rPr>
          <w:rFonts w:ascii="Times New Roman" w:hAnsi="Times New Roman" w:cs="Times New Roman"/>
          <w:iCs/>
          <w:lang w:val="hr-HR"/>
        </w:rPr>
        <w:t>jevanj</w:t>
      </w:r>
      <w:r w:rsidR="00902E5B" w:rsidRPr="003F3A77">
        <w:rPr>
          <w:rFonts w:ascii="Times New Roman" w:hAnsi="Times New Roman" w:cs="Times New Roman"/>
          <w:iCs/>
          <w:lang w:val="hr-HR"/>
        </w:rPr>
        <w:t xml:space="preserve">e </w:t>
      </w:r>
      <w:r w:rsidR="009B7B52" w:rsidRPr="003F3A77">
        <w:rPr>
          <w:rFonts w:ascii="Times New Roman" w:hAnsi="Times New Roman" w:cs="Times New Roman"/>
          <w:iCs/>
          <w:lang w:val="hr-HR"/>
        </w:rPr>
        <w:t>u Kantonu Sarajevo je uredno, osim u dijelovima pojedinih naselja gdje se vrše planske popravke kvarova na vodovodnoj mreži.</w:t>
      </w:r>
    </w:p>
    <w:p w14:paraId="5A29184B" w14:textId="77777777" w:rsidR="00640794" w:rsidRPr="003F3A77" w:rsidRDefault="00640794" w:rsidP="00396E1E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12ECE6F5" w14:textId="1C58FCC3" w:rsidR="000E6341" w:rsidRPr="003F3A77" w:rsidRDefault="00AC5AED" w:rsidP="00DE5B86">
      <w:pPr>
        <w:ind w:firstLine="708"/>
        <w:jc w:val="both"/>
        <w:rPr>
          <w:rFonts w:ascii="Times New Roman" w:eastAsia="Arial" w:hAnsi="Times New Roman" w:cs="Times New Roman"/>
          <w:lang w:val="hr-HR" w:eastAsia="ar-SA"/>
        </w:rPr>
      </w:pPr>
      <w:r w:rsidRPr="003F3A77">
        <w:rPr>
          <w:rFonts w:ascii="Times New Roman" w:eastAsia="Arial" w:hAnsi="Times New Roman" w:cs="Times New Roman"/>
          <w:b/>
          <w:lang w:val="hr-HR" w:eastAsia="ar-SA"/>
        </w:rPr>
        <w:lastRenderedPageBreak/>
        <w:t xml:space="preserve">Federalni hidrometeorološki zavod: </w:t>
      </w:r>
      <w:r w:rsidRPr="003F3A77">
        <w:rPr>
          <w:rFonts w:ascii="Times New Roman" w:eastAsia="Arial" w:hAnsi="Times New Roman" w:cs="Times New Roman"/>
          <w:lang w:val="hr-HR" w:eastAsia="ar-SA"/>
        </w:rPr>
        <w:t>Jutros u 08:00 sati temperatura u Sarajevu na mjernoj stanici Bjelave je iznosila</w:t>
      </w:r>
      <w:r w:rsidR="00AD6A00">
        <w:rPr>
          <w:rFonts w:ascii="Times New Roman" w:eastAsia="Arial" w:hAnsi="Times New Roman" w:cs="Times New Roman"/>
          <w:lang w:val="hr-HR" w:eastAsia="ar-SA"/>
        </w:rPr>
        <w:t xml:space="preserve"> </w:t>
      </w:r>
      <w:r w:rsidR="009501F5">
        <w:rPr>
          <w:rFonts w:ascii="Times New Roman" w:eastAsia="Arial" w:hAnsi="Times New Roman" w:cs="Times New Roman"/>
          <w:lang w:val="hr-HR" w:eastAsia="ar-SA"/>
        </w:rPr>
        <w:t>1</w:t>
      </w:r>
      <w:r w:rsidR="006E1116">
        <w:rPr>
          <w:rFonts w:ascii="Times New Roman" w:eastAsia="Arial" w:hAnsi="Times New Roman" w:cs="Times New Roman"/>
          <w:lang w:val="hr-HR" w:eastAsia="ar-SA"/>
        </w:rPr>
        <w:t>1</w:t>
      </w:r>
      <w:r w:rsidRPr="003F3A77">
        <w:rPr>
          <w:rFonts w:ascii="Times New Roman" w:eastAsia="Arial" w:hAnsi="Times New Roman" w:cs="Times New Roman"/>
          <w:lang w:val="hr-HR" w:eastAsia="ar-SA"/>
        </w:rPr>
        <w:t xml:space="preserve">°C, vlažnost zraka </w:t>
      </w:r>
      <w:r w:rsidR="006E1116">
        <w:rPr>
          <w:rFonts w:ascii="Times New Roman" w:eastAsia="Arial" w:hAnsi="Times New Roman" w:cs="Times New Roman"/>
          <w:lang w:val="hr-HR" w:eastAsia="ar-SA"/>
        </w:rPr>
        <w:t>68</w:t>
      </w:r>
      <w:r w:rsidRPr="003F3A77">
        <w:rPr>
          <w:rFonts w:ascii="Times New Roman" w:eastAsia="Arial" w:hAnsi="Times New Roman" w:cs="Times New Roman"/>
          <w:lang w:val="hr-HR" w:eastAsia="ar-SA"/>
        </w:rPr>
        <w:t>%, barometarski pritisak 9</w:t>
      </w:r>
      <w:r w:rsidR="003818FF">
        <w:rPr>
          <w:rFonts w:ascii="Times New Roman" w:eastAsia="Arial" w:hAnsi="Times New Roman" w:cs="Times New Roman"/>
          <w:lang w:val="hr-HR" w:eastAsia="ar-SA"/>
        </w:rPr>
        <w:t>3</w:t>
      </w:r>
      <w:r w:rsidR="000C42E3">
        <w:rPr>
          <w:rFonts w:ascii="Times New Roman" w:eastAsia="Arial" w:hAnsi="Times New Roman" w:cs="Times New Roman"/>
          <w:lang w:val="hr-HR" w:eastAsia="ar-SA"/>
        </w:rPr>
        <w:t>8</w:t>
      </w:r>
      <w:r w:rsidR="006E1116">
        <w:rPr>
          <w:rFonts w:ascii="Times New Roman" w:eastAsia="Arial" w:hAnsi="Times New Roman" w:cs="Times New Roman"/>
          <w:lang w:val="hr-HR" w:eastAsia="ar-SA"/>
        </w:rPr>
        <w:t>,9</w:t>
      </w:r>
      <w:r w:rsidRPr="003F3A77">
        <w:rPr>
          <w:rFonts w:ascii="Times New Roman" w:eastAsia="Arial" w:hAnsi="Times New Roman" w:cs="Times New Roman"/>
          <w:lang w:val="hr-HR" w:eastAsia="ar-SA"/>
        </w:rPr>
        <w:t xml:space="preserve"> hPa.</w:t>
      </w:r>
    </w:p>
    <w:p w14:paraId="37994298" w14:textId="77777777" w:rsidR="00622BA0" w:rsidRPr="003F3A77" w:rsidRDefault="00622BA0" w:rsidP="009B7B52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iCs/>
          <w:lang w:val="hr-HR"/>
        </w:rPr>
      </w:pPr>
    </w:p>
    <w:p w14:paraId="1EB0708F" w14:textId="113BA0EC" w:rsidR="00AC5AED" w:rsidRPr="003F3A77" w:rsidRDefault="00AC5AED" w:rsidP="009B7B52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  <w:r w:rsidRPr="003F3A77">
        <w:rPr>
          <w:rFonts w:ascii="Times New Roman" w:hAnsi="Times New Roman" w:cs="Times New Roman"/>
          <w:b/>
          <w:iCs/>
          <w:lang w:val="hr-HR"/>
        </w:rPr>
        <w:t>BIHAMK:</w:t>
      </w:r>
      <w:r w:rsidRPr="003F3A77">
        <w:rPr>
          <w:rFonts w:ascii="Times New Roman" w:hAnsi="Times New Roman" w:cs="Times New Roman"/>
          <w:iCs/>
          <w:lang w:val="hr-HR"/>
        </w:rPr>
        <w:t xml:space="preserve"> Saobraćaj se na području Kantonu Sarajevo odvija uredno, osim na dionicama gdje se izvode planirani radovi na kojima se saobraćaj odvija po posebnom režimu.</w:t>
      </w:r>
    </w:p>
    <w:p w14:paraId="5AA33DA8" w14:textId="77777777" w:rsidR="0094002F" w:rsidRPr="003F3A77" w:rsidRDefault="0094002F" w:rsidP="009B7B52">
      <w:pPr>
        <w:shd w:val="clear" w:color="auto" w:fill="FFFFFF"/>
        <w:ind w:firstLine="708"/>
        <w:jc w:val="both"/>
        <w:rPr>
          <w:rFonts w:ascii="Times New Roman" w:hAnsi="Times New Roman" w:cs="Times New Roman"/>
          <w:iCs/>
          <w:lang w:val="hr-HR"/>
        </w:rPr>
      </w:pPr>
    </w:p>
    <w:p w14:paraId="7DD2091B" w14:textId="35E8A4DE" w:rsidR="008C27E2" w:rsidRDefault="00AC5AED" w:rsidP="00AB353E">
      <w:pPr>
        <w:jc w:val="both"/>
        <w:rPr>
          <w:rFonts w:ascii="Times New Roman" w:hAnsi="Times New Roman" w:cs="Times New Roman"/>
          <w:iCs/>
          <w:lang w:val="hr-HR"/>
        </w:rPr>
      </w:pPr>
      <w:r w:rsidRPr="003F3A77">
        <w:rPr>
          <w:rFonts w:ascii="Times New Roman" w:hAnsi="Times New Roman" w:cs="Times New Roman"/>
          <w:iCs/>
          <w:lang w:val="hr-HR"/>
        </w:rPr>
        <w:tab/>
        <w:t xml:space="preserve">Prema informacijama prikupljenih od dežurnih dispečera i informativnih službi </w:t>
      </w:r>
      <w:r w:rsidRPr="003F3A77">
        <w:rPr>
          <w:rFonts w:ascii="Times New Roman" w:hAnsi="Times New Roman" w:cs="Times New Roman"/>
          <w:b/>
          <w:iCs/>
          <w:lang w:val="hr-HR"/>
        </w:rPr>
        <w:t xml:space="preserve">KJKP GRAS, Centrotrans – Eurolines d.d. i </w:t>
      </w:r>
      <w:r w:rsidRPr="003F3A77">
        <w:rPr>
          <w:rFonts w:ascii="Times New Roman" w:hAnsi="Times New Roman" w:cs="Times New Roman"/>
          <w:b/>
          <w:bCs/>
          <w:lang w:val="hr-HR"/>
        </w:rPr>
        <w:t>JP Željeznice Federacije BiH</w:t>
      </w:r>
      <w:r w:rsidRPr="003F3A77">
        <w:rPr>
          <w:rFonts w:ascii="Times New Roman" w:hAnsi="Times New Roman" w:cs="Times New Roman"/>
          <w:bCs/>
          <w:lang w:val="hr-HR"/>
        </w:rPr>
        <w:t>, g</w:t>
      </w:r>
      <w:r w:rsidRPr="003F3A77">
        <w:rPr>
          <w:rFonts w:ascii="Times New Roman" w:hAnsi="Times New Roman" w:cs="Times New Roman"/>
          <w:iCs/>
          <w:lang w:val="hr-HR"/>
        </w:rPr>
        <w:t>radski, međugradski i željeznički saobraćaj se odvijaju po redu vožnje.</w:t>
      </w:r>
    </w:p>
    <w:p w14:paraId="3E658FE5" w14:textId="77777777" w:rsidR="00BD3B22" w:rsidRPr="003F3A77" w:rsidRDefault="00BD3B22" w:rsidP="00AB353E">
      <w:pPr>
        <w:jc w:val="both"/>
        <w:rPr>
          <w:rFonts w:ascii="Times New Roman" w:hAnsi="Times New Roman" w:cs="Times New Roman"/>
          <w:iCs/>
          <w:lang w:val="hr-HR"/>
        </w:rPr>
      </w:pPr>
    </w:p>
    <w:p w14:paraId="460427CA" w14:textId="347D9507" w:rsidR="00AB353E" w:rsidRPr="003F3A77" w:rsidRDefault="00C84A78" w:rsidP="00AB353E">
      <w:pPr>
        <w:jc w:val="both"/>
        <w:rPr>
          <w:rFonts w:ascii="Times New Roman" w:hAnsi="Times New Roman" w:cs="Times New Roman"/>
          <w:iCs/>
          <w:lang w:val="hr-HR"/>
        </w:rPr>
      </w:pPr>
      <w:r w:rsidRPr="003F3A77"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</w:t>
      </w:r>
    </w:p>
    <w:p w14:paraId="31ACC121" w14:textId="77777777" w:rsidR="009E3B11" w:rsidRPr="003F3A77" w:rsidRDefault="00AB353E" w:rsidP="009E3B11">
      <w:pPr>
        <w:jc w:val="both"/>
        <w:rPr>
          <w:rFonts w:ascii="Times New Roman" w:hAnsi="Times New Roman" w:cs="Times New Roman"/>
          <w:iCs/>
          <w:lang w:val="hr-HR"/>
        </w:rPr>
      </w:pPr>
      <w:r w:rsidRPr="003F3A77"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</w:t>
      </w:r>
      <w:r w:rsidR="00A1744F" w:rsidRPr="003F3A77">
        <w:rPr>
          <w:rFonts w:ascii="Times New Roman" w:hAnsi="Times New Roman" w:cs="Times New Roman"/>
          <w:iCs/>
          <w:lang w:val="hr-HR"/>
        </w:rPr>
        <w:t xml:space="preserve">                              </w:t>
      </w:r>
      <w:r w:rsidR="009E3B11" w:rsidRPr="003F3A77">
        <w:rPr>
          <w:rFonts w:ascii="Times New Roman" w:hAnsi="Times New Roman" w:cs="Times New Roman"/>
          <w:iCs/>
          <w:lang w:val="hr-HR"/>
        </w:rPr>
        <w:t>PO OVLAŠTENJU DIREKTORA</w:t>
      </w:r>
    </w:p>
    <w:p w14:paraId="4B79D5DF" w14:textId="77777777" w:rsidR="009E3B11" w:rsidRPr="003F3A77" w:rsidRDefault="009E3B11" w:rsidP="009E3B11">
      <w:pPr>
        <w:spacing w:after="120"/>
        <w:ind w:left="4963" w:firstLine="709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 xml:space="preserve">                     ŠEF CENTRA</w:t>
      </w:r>
    </w:p>
    <w:p w14:paraId="0B3896C6" w14:textId="3F098A92" w:rsidR="007F61F6" w:rsidRPr="003F3A77" w:rsidRDefault="009E3B11" w:rsidP="000C42E3">
      <w:pPr>
        <w:ind w:left="3545" w:firstLine="709"/>
        <w:rPr>
          <w:rFonts w:ascii="Times New Roman" w:hAnsi="Times New Roman" w:cs="Times New Roman"/>
          <w:b/>
          <w:bCs/>
          <w:lang w:val="hr-HR"/>
        </w:rPr>
      </w:pPr>
      <w:r w:rsidRPr="003F3A77">
        <w:rPr>
          <w:rFonts w:ascii="Times New Roman" w:hAnsi="Times New Roman" w:cs="Times New Roman"/>
          <w:b/>
          <w:bCs/>
          <w:lang w:val="hr-HR"/>
        </w:rPr>
        <w:t xml:space="preserve">                                          Fahrudin Pribišić</w:t>
      </w:r>
    </w:p>
    <w:p w14:paraId="2313D77F" w14:textId="77777777" w:rsidR="009E3B11" w:rsidRPr="003F3A77" w:rsidRDefault="009E3B11" w:rsidP="009E3B11">
      <w:pPr>
        <w:jc w:val="both"/>
        <w:rPr>
          <w:rFonts w:ascii="Times New Roman" w:hAnsi="Times New Roman" w:cs="Times New Roman"/>
          <w:lang w:val="hr-HR"/>
        </w:rPr>
      </w:pPr>
    </w:p>
    <w:p w14:paraId="4B3EF1D0" w14:textId="77777777" w:rsidR="009E3B11" w:rsidRDefault="009E3B11" w:rsidP="009E3B11">
      <w:pPr>
        <w:jc w:val="both"/>
        <w:rPr>
          <w:rFonts w:ascii="Times New Roman" w:hAnsi="Times New Roman" w:cs="Times New Roman"/>
          <w:lang w:val="hr-HR"/>
        </w:rPr>
      </w:pPr>
    </w:p>
    <w:p w14:paraId="6FF130C0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6FA197DF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7A931946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6AD65DB3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68B7E21C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157F765F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77A48038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7F6DB75D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0A28387D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121EEC8C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188218DB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71A4CC3C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4ECCA306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0C274E9E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2017558A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4432B005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3E32050E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22CC6BF0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4C99B65D" w14:textId="77777777" w:rsidR="007D68E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565C66F6" w14:textId="77777777" w:rsidR="007D68E7" w:rsidRPr="003F3A77" w:rsidRDefault="007D68E7" w:rsidP="009E3B11">
      <w:pPr>
        <w:jc w:val="both"/>
        <w:rPr>
          <w:rFonts w:ascii="Times New Roman" w:hAnsi="Times New Roman" w:cs="Times New Roman"/>
          <w:lang w:val="hr-HR"/>
        </w:rPr>
      </w:pPr>
    </w:p>
    <w:p w14:paraId="48CF87C3" w14:textId="77777777" w:rsidR="009E3B11" w:rsidRPr="003F3A77" w:rsidRDefault="009E3B11" w:rsidP="009E3B11">
      <w:pPr>
        <w:jc w:val="both"/>
        <w:rPr>
          <w:rFonts w:ascii="Times New Roman" w:hAnsi="Times New Roman" w:cs="Times New Roman"/>
          <w:lang w:val="hr-HR"/>
        </w:rPr>
      </w:pPr>
    </w:p>
    <w:p w14:paraId="5C981D74" w14:textId="77777777" w:rsidR="009E3B11" w:rsidRPr="003F3A77" w:rsidRDefault="009E3B11" w:rsidP="009E3B11">
      <w:pPr>
        <w:jc w:val="both"/>
        <w:rPr>
          <w:rFonts w:ascii="Times New Roman" w:hAnsi="Times New Roman" w:cs="Times New Roman"/>
          <w:lang w:val="hr-HR"/>
        </w:rPr>
      </w:pPr>
    </w:p>
    <w:p w14:paraId="52AECE45" w14:textId="77777777" w:rsidR="009E3B11" w:rsidRPr="003F3A77" w:rsidRDefault="009E3B11" w:rsidP="009E3B11">
      <w:pPr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>Dostavljeno:</w:t>
      </w:r>
    </w:p>
    <w:p w14:paraId="172C12D2" w14:textId="77777777" w:rsidR="009E3B11" w:rsidRPr="003F3A77" w:rsidRDefault="009E3B11" w:rsidP="009E3B11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>Predsjedavajućem Skupštine Kantona Sarajevo</w:t>
      </w:r>
    </w:p>
    <w:p w14:paraId="10DACF65" w14:textId="77777777" w:rsidR="009E3B11" w:rsidRPr="003F3A77" w:rsidRDefault="009E3B11" w:rsidP="009E3B11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>Premijeru Kantona Sarajevo</w:t>
      </w:r>
    </w:p>
    <w:p w14:paraId="355305A6" w14:textId="77777777" w:rsidR="009E3B11" w:rsidRPr="003F3A77" w:rsidRDefault="009E3B11" w:rsidP="009E3B11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>Direktoru KUCZ Kantona Sarajevo</w:t>
      </w:r>
    </w:p>
    <w:p w14:paraId="4D0C6E5F" w14:textId="77777777" w:rsidR="009E3B11" w:rsidRPr="003F3A77" w:rsidRDefault="009E3B11" w:rsidP="009E3B11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>Komandantu Štaba CZ Kantona Sarajevo</w:t>
      </w:r>
    </w:p>
    <w:p w14:paraId="70F30DC6" w14:textId="77777777" w:rsidR="009E3B11" w:rsidRPr="003F3A77" w:rsidRDefault="009E3B11" w:rsidP="009E3B11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>Federalnom operativnom centru civilne zaštite</w:t>
      </w:r>
    </w:p>
    <w:p w14:paraId="376447E9" w14:textId="77777777" w:rsidR="009E3B11" w:rsidRPr="003F3A77" w:rsidRDefault="009E3B11" w:rsidP="009E3B11">
      <w:pPr>
        <w:numPr>
          <w:ilvl w:val="0"/>
          <w:numId w:val="1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 w:rsidRPr="003F3A77">
        <w:rPr>
          <w:rFonts w:ascii="Times New Roman" w:hAnsi="Times New Roman" w:cs="Times New Roman"/>
          <w:lang w:val="hr-HR"/>
        </w:rPr>
        <w:t>a/a</w:t>
      </w:r>
    </w:p>
    <w:sectPr w:rsidR="009E3B11" w:rsidRPr="003F3A77" w:rsidSect="00070ECB">
      <w:footerReference w:type="default" r:id="rId7"/>
      <w:headerReference w:type="first" r:id="rId8"/>
      <w:footerReference w:type="first" r:id="rId9"/>
      <w:pgSz w:w="11906" w:h="16838" w:code="9"/>
      <w:pgMar w:top="1134" w:right="851" w:bottom="1418" w:left="851" w:header="851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5A91" w14:textId="77777777" w:rsidR="00D34808" w:rsidRDefault="00D34808">
      <w:r>
        <w:separator/>
      </w:r>
    </w:p>
  </w:endnote>
  <w:endnote w:type="continuationSeparator" w:id="0">
    <w:p w14:paraId="08042EE3" w14:textId="77777777" w:rsidR="00D34808" w:rsidRDefault="00D3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45"/>
      <w:gridCol w:w="5714"/>
      <w:gridCol w:w="2245"/>
    </w:tblGrid>
    <w:tr w:rsidR="007C78CE" w14:paraId="0AE36C40" w14:textId="77777777" w:rsidTr="00434290">
      <w:tc>
        <w:tcPr>
          <w:tcW w:w="1100" w:type="pct"/>
          <w:shd w:val="clear" w:color="auto" w:fill="auto"/>
        </w:tcPr>
        <w:p w14:paraId="37ACA263" w14:textId="77777777" w:rsidR="007C78CE" w:rsidRDefault="007C78CE" w:rsidP="007C78CE">
          <w:pPr>
            <w:snapToGrid w:val="0"/>
            <w:spacing w:before="60"/>
            <w:rPr>
              <w:color w:val="000000"/>
              <w:sz w:val="20"/>
              <w:szCs w:val="20"/>
            </w:rPr>
          </w:pPr>
        </w:p>
      </w:tc>
      <w:tc>
        <w:tcPr>
          <w:tcW w:w="2800" w:type="pct"/>
          <w:shd w:val="clear" w:color="auto" w:fill="auto"/>
          <w:vAlign w:val="center"/>
        </w:tcPr>
        <w:p w14:paraId="74DE7605" w14:textId="77777777" w:rsidR="007C78CE" w:rsidRDefault="007C78CE" w:rsidP="007C78CE">
          <w:pPr>
            <w:snapToGrid w:val="0"/>
            <w:jc w:val="center"/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</w:pPr>
          <w:r w:rsidRPr="007C78CE"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A</w:t>
          </w:r>
          <w:r w:rsidRPr="007C78CE">
            <w:rPr>
              <w:rStyle w:val="Hyperlink"/>
              <w:color w:val="000000"/>
              <w:sz w:val="20"/>
              <w:szCs w:val="20"/>
              <w:u w:val="none"/>
            </w:rPr>
            <w:t xml:space="preserve">dresa:  </w:t>
          </w: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Fehima efendije Čurčića 1,</w:t>
          </w:r>
          <w:r w:rsidRPr="007C78CE">
            <w:rPr>
              <w:rStyle w:val="Hyperlink"/>
              <w:color w:val="000000"/>
              <w:sz w:val="20"/>
              <w:szCs w:val="20"/>
              <w:u w:val="none"/>
            </w:rPr>
            <w:t xml:space="preserve"> 71 000 Sarajevo</w:t>
          </w:r>
        </w:p>
        <w:p w14:paraId="156297A7" w14:textId="77777777" w:rsidR="007C78CE" w:rsidRDefault="007C78CE" w:rsidP="007C78CE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+ 387(0)33 257-330, Fax: + 387(0)33 257-336</w:t>
          </w:r>
        </w:p>
        <w:p w14:paraId="0260A2A3" w14:textId="77777777" w:rsidR="007C78CE" w:rsidRPr="00BA0D1F" w:rsidRDefault="007C78CE" w:rsidP="007C78CE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Web: </w:t>
          </w:r>
          <w:r w:rsidRPr="00BA0D1F">
            <w:rPr>
              <w:rFonts w:ascii="Times New Roman" w:hAnsi="Times New Roman"/>
              <w:color w:val="000000"/>
              <w:sz w:val="20"/>
              <w:szCs w:val="20"/>
            </w:rPr>
            <w:t>https://kucz.ks.gov.ba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, E-mail: kucz</w:t>
          </w:r>
          <w:hyperlink r:id="rId1" w:history="1"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504BE6D5" w14:textId="77777777" w:rsidR="007C78CE" w:rsidRPr="00372F75" w:rsidRDefault="007C78CE" w:rsidP="007C78CE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1BC88D3" w14:textId="77777777" w:rsidR="001A4783" w:rsidRDefault="001A47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45"/>
      <w:gridCol w:w="5714"/>
      <w:gridCol w:w="2245"/>
    </w:tblGrid>
    <w:tr w:rsidR="0001506E" w14:paraId="579A7B36" w14:textId="77777777" w:rsidTr="00E53D95">
      <w:tc>
        <w:tcPr>
          <w:tcW w:w="1100" w:type="pct"/>
          <w:shd w:val="clear" w:color="auto" w:fill="auto"/>
        </w:tcPr>
        <w:p w14:paraId="65D94CA4" w14:textId="77777777" w:rsidR="0001506E" w:rsidRDefault="0001506E" w:rsidP="0001506E">
          <w:pPr>
            <w:snapToGrid w:val="0"/>
            <w:spacing w:before="60"/>
            <w:rPr>
              <w:color w:val="000000"/>
              <w:sz w:val="20"/>
              <w:szCs w:val="20"/>
            </w:rPr>
          </w:pPr>
        </w:p>
      </w:tc>
      <w:tc>
        <w:tcPr>
          <w:tcW w:w="2800" w:type="pct"/>
          <w:shd w:val="clear" w:color="auto" w:fill="auto"/>
          <w:vAlign w:val="center"/>
        </w:tcPr>
        <w:p w14:paraId="5C5E2510" w14:textId="54B3669E" w:rsidR="0001506E" w:rsidRDefault="007C78CE" w:rsidP="0001506E">
          <w:pPr>
            <w:snapToGrid w:val="0"/>
            <w:jc w:val="center"/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</w:pPr>
          <w:r w:rsidRPr="007C78CE"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A</w:t>
          </w:r>
          <w:r w:rsidRPr="007C78CE">
            <w:rPr>
              <w:rStyle w:val="Hyperlink"/>
              <w:color w:val="000000"/>
              <w:sz w:val="20"/>
              <w:szCs w:val="20"/>
              <w:u w:val="none"/>
            </w:rPr>
            <w:t xml:space="preserve">dresa:  </w:t>
          </w:r>
          <w:r w:rsidR="006D0146" w:rsidRPr="006D0146">
            <w:rPr>
              <w:rFonts w:ascii="Times New Roman" w:hAnsi="Times New Roman"/>
              <w:color w:val="000000"/>
              <w:sz w:val="20"/>
              <w:szCs w:val="20"/>
            </w:rPr>
            <w:t>Reisa Džemaludina Čauševića 1</w:t>
          </w: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,</w:t>
          </w:r>
          <w:r w:rsidRPr="007C78CE">
            <w:rPr>
              <w:rStyle w:val="Hyperlink"/>
              <w:color w:val="000000"/>
              <w:sz w:val="20"/>
              <w:szCs w:val="20"/>
              <w:u w:val="none"/>
            </w:rPr>
            <w:t xml:space="preserve"> 71 000 Sarajevo</w:t>
          </w:r>
        </w:p>
        <w:p w14:paraId="22C0CFD3" w14:textId="6842107C" w:rsidR="0001506E" w:rsidRDefault="0001506E" w:rsidP="0001506E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Tel: + 387(0)33 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  <w:r w:rsidR="00BA0D1F">
            <w:rPr>
              <w:rFonts w:ascii="Times New Roman" w:hAnsi="Times New Roman"/>
              <w:color w:val="000000"/>
              <w:sz w:val="20"/>
              <w:szCs w:val="20"/>
            </w:rPr>
            <w:t>,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+ 387(0)33 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14:paraId="59F1928A" w14:textId="0C45C5A7" w:rsidR="0001506E" w:rsidRPr="00BA0D1F" w:rsidRDefault="0001506E" w:rsidP="00BA0D1F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Web: </w:t>
          </w:r>
          <w:r w:rsidR="00BA0D1F" w:rsidRPr="00BA0D1F">
            <w:rPr>
              <w:rFonts w:ascii="Times New Roman" w:hAnsi="Times New Roman"/>
              <w:color w:val="000000"/>
              <w:sz w:val="20"/>
              <w:szCs w:val="20"/>
            </w:rPr>
            <w:t>https://kucz.ks.gov.ba</w:t>
          </w:r>
          <w:r w:rsidR="00BA0D1F">
            <w:rPr>
              <w:rFonts w:ascii="Times New Roman" w:hAnsi="Times New Roman"/>
              <w:color w:val="000000"/>
              <w:sz w:val="20"/>
              <w:szCs w:val="20"/>
            </w:rPr>
            <w:t xml:space="preserve">,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E-mail</w:t>
          </w:r>
          <w:r w:rsidR="00025726">
            <w:rPr>
              <w:rFonts w:ascii="Times New Roman" w:hAnsi="Times New Roman"/>
              <w:color w:val="000000"/>
              <w:sz w:val="20"/>
              <w:szCs w:val="20"/>
            </w:rPr>
            <w:t xml:space="preserve"> oc</w:t>
          </w:r>
          <w:hyperlink r:id="rId1" w:history="1">
            <w:r w:rsidR="00025726"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238F9D83" w14:textId="77777777" w:rsidR="0001506E" w:rsidRPr="00372F75" w:rsidRDefault="0001506E" w:rsidP="0001506E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7C78CE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C75B18A" w14:textId="77777777" w:rsidR="001A4783" w:rsidRDefault="001A47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2475" w14:textId="77777777" w:rsidR="00D34808" w:rsidRDefault="00D34808">
      <w:r>
        <w:separator/>
      </w:r>
    </w:p>
  </w:footnote>
  <w:footnote w:type="continuationSeparator" w:id="0">
    <w:p w14:paraId="48B191C3" w14:textId="77777777" w:rsidR="00D34808" w:rsidRDefault="00D3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14:paraId="18B18A83" w14:textId="77777777" w:rsidTr="0001506E">
      <w:tc>
        <w:tcPr>
          <w:tcW w:w="4244" w:type="dxa"/>
          <w:shd w:val="clear" w:color="auto" w:fill="auto"/>
        </w:tcPr>
        <w:p w14:paraId="68CB3BD9" w14:textId="77777777" w:rsidR="001A4783" w:rsidRDefault="009E341C">
          <w:pPr>
            <w:pStyle w:val="Header"/>
          </w:pPr>
          <w:r>
            <w:t>Bosna i Hercegovina</w:t>
          </w:r>
        </w:p>
        <w:p w14:paraId="57C3F2E9" w14:textId="77777777" w:rsidR="001A4783" w:rsidRDefault="009E341C">
          <w:pPr>
            <w:pStyle w:val="Header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134AB0E2" w14:textId="77777777" w:rsidR="001A4783" w:rsidRDefault="00600C38">
          <w:pPr>
            <w:pStyle w:val="Header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8240" behindDoc="0" locked="0" layoutInCell="1" allowOverlap="1" wp14:anchorId="363B341E" wp14:editId="184B315A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33709895" w14:textId="77777777" w:rsidR="001A4783" w:rsidRDefault="009E341C">
          <w:pPr>
            <w:pStyle w:val="Header"/>
            <w:jc w:val="left"/>
          </w:pPr>
          <w:r>
            <w:t>Босна и Херцеговина</w:t>
          </w:r>
        </w:p>
        <w:p w14:paraId="019A54BD" w14:textId="77777777" w:rsidR="001A4783" w:rsidRDefault="009E341C">
          <w:pPr>
            <w:pStyle w:val="Header"/>
            <w:jc w:val="left"/>
          </w:pPr>
          <w:r>
            <w:t>Федерација Босне и Херцеговине</w:t>
          </w:r>
        </w:p>
      </w:tc>
    </w:tr>
    <w:tr w:rsidR="001A4783" w14:paraId="201401AE" w14:textId="77777777" w:rsidTr="0001506E">
      <w:trPr>
        <w:trHeight w:val="636"/>
      </w:trPr>
      <w:tc>
        <w:tcPr>
          <w:tcW w:w="4244" w:type="dxa"/>
          <w:shd w:val="clear" w:color="auto" w:fill="auto"/>
        </w:tcPr>
        <w:p w14:paraId="6E1B91BD" w14:textId="77777777" w:rsidR="001A4783" w:rsidRDefault="009E341C">
          <w:pPr>
            <w:pStyle w:val="Header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047BF6C0" w14:textId="77777777" w:rsidR="001A4783" w:rsidRDefault="009E341C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            Kantonalna uprava civilne zaštite</w:t>
          </w:r>
        </w:p>
        <w:p w14:paraId="32B2F64F" w14:textId="22B5C58C" w:rsidR="006D0146" w:rsidRDefault="006D0146">
          <w:pPr>
            <w:pStyle w:val="Header"/>
          </w:pPr>
          <w:r>
            <w:rPr>
              <w:b/>
              <w:bCs/>
              <w:lang w:val="hr-HR"/>
            </w:rPr>
            <w:t>Operativni centar</w:t>
          </w:r>
        </w:p>
      </w:tc>
      <w:tc>
        <w:tcPr>
          <w:tcW w:w="1200" w:type="dxa"/>
          <w:vMerge/>
          <w:shd w:val="clear" w:color="auto" w:fill="auto"/>
        </w:tcPr>
        <w:p w14:paraId="16A0137D" w14:textId="77777777" w:rsidR="001A4783" w:rsidRDefault="001A4783"/>
      </w:tc>
      <w:tc>
        <w:tcPr>
          <w:tcW w:w="4171" w:type="dxa"/>
          <w:shd w:val="clear" w:color="auto" w:fill="auto"/>
        </w:tcPr>
        <w:p w14:paraId="16184D46" w14:textId="77777777" w:rsidR="001A4783" w:rsidRDefault="009E341C">
          <w:pPr>
            <w:pStyle w:val="Header"/>
            <w:jc w:val="left"/>
          </w:pPr>
          <w:r>
            <w:rPr>
              <w:b/>
              <w:bCs/>
            </w:rPr>
            <w:t>КАНТОН САРАЈЕВО</w:t>
          </w:r>
        </w:p>
        <w:p w14:paraId="44E0DBFE" w14:textId="5F50767C" w:rsidR="001A4783" w:rsidRDefault="009E341C">
          <w:pPr>
            <w:pStyle w:val="Header"/>
            <w:jc w:val="left"/>
            <w:rPr>
              <w:b/>
              <w:bCs/>
            </w:rPr>
          </w:pPr>
          <w:r>
            <w:rPr>
              <w:b/>
              <w:bCs/>
            </w:rPr>
            <w:t>Кантонална управа цивилне заштите</w:t>
          </w:r>
        </w:p>
        <w:p w14:paraId="2CDE6517" w14:textId="6AD8E85D" w:rsidR="006D0146" w:rsidRDefault="006D0146">
          <w:pPr>
            <w:pStyle w:val="Header"/>
            <w:jc w:val="left"/>
            <w:rPr>
              <w:b/>
              <w:bCs/>
            </w:rPr>
          </w:pPr>
          <w:r>
            <w:rPr>
              <w:b/>
              <w:bCs/>
            </w:rPr>
            <w:t>O</w:t>
          </w:r>
          <w:r w:rsidRPr="00DF6D14">
            <w:rPr>
              <w:b/>
              <w:bCs/>
            </w:rPr>
            <w:t>п</w:t>
          </w:r>
          <w:r>
            <w:rPr>
              <w:b/>
              <w:bCs/>
            </w:rPr>
            <w:t>epaтивни цeнтaр</w:t>
          </w:r>
        </w:p>
        <w:p w14:paraId="3D592602" w14:textId="1013062E" w:rsidR="006D0146" w:rsidRDefault="006D0146">
          <w:pPr>
            <w:pStyle w:val="Header"/>
            <w:jc w:val="left"/>
          </w:pPr>
        </w:p>
      </w:tc>
    </w:tr>
    <w:tr w:rsidR="001A4783" w14:paraId="347CD99B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14:paraId="2E501DEB" w14:textId="77777777" w:rsidTr="0001506E">
            <w:tc>
              <w:tcPr>
                <w:tcW w:w="4825" w:type="dxa"/>
                <w:shd w:val="clear" w:color="auto" w:fill="auto"/>
              </w:tcPr>
              <w:p w14:paraId="3A9139B7" w14:textId="77777777" w:rsidR="001A4783" w:rsidRPr="0001506E" w:rsidRDefault="009E341C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01506E">
                  <w:rPr>
                    <w:sz w:val="18"/>
                    <w:szCs w:val="18"/>
                  </w:rPr>
                  <w:t>Bosnia and Herzegovina</w:t>
                </w:r>
              </w:p>
              <w:p w14:paraId="70600296" w14:textId="77777777" w:rsidR="001A4783" w:rsidRPr="0001506E" w:rsidRDefault="009E341C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01506E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1A4783" w14:paraId="31467F54" w14:textId="77777777" w:rsidTr="0001506E">
            <w:tc>
              <w:tcPr>
                <w:tcW w:w="4825" w:type="dxa"/>
                <w:shd w:val="clear" w:color="auto" w:fill="auto"/>
              </w:tcPr>
              <w:p w14:paraId="529889BA" w14:textId="77777777" w:rsidR="001A4783" w:rsidRPr="0001506E" w:rsidRDefault="009E341C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01506E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25CD4A1B" w14:textId="77777777" w:rsidR="001A4783" w:rsidRDefault="009E341C">
                <w:pPr>
                  <w:pStyle w:val="Header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01506E">
                  <w:rPr>
                    <w:b/>
                    <w:bCs/>
                    <w:sz w:val="18"/>
                    <w:szCs w:val="18"/>
                  </w:rPr>
                  <w:t>Cantonal Civil Protection Administration</w:t>
                </w:r>
              </w:p>
              <w:p w14:paraId="40E877BE" w14:textId="66ECE950" w:rsidR="006D0146" w:rsidRPr="0001506E" w:rsidRDefault="006D0146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6D0146">
                  <w:rPr>
                    <w:b/>
                    <w:sz w:val="18"/>
                    <w:szCs w:val="18"/>
                  </w:rPr>
                  <w:t>Operational Center</w:t>
                </w:r>
              </w:p>
            </w:tc>
          </w:tr>
        </w:tbl>
        <w:p w14:paraId="788F820B" w14:textId="77777777" w:rsidR="001A4783" w:rsidRDefault="001A4783">
          <w:pPr>
            <w:pStyle w:val="Header"/>
          </w:pPr>
        </w:p>
      </w:tc>
    </w:tr>
  </w:tbl>
  <w:p w14:paraId="34B4E1A8" w14:textId="77777777" w:rsidR="001A4783" w:rsidRDefault="001A4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57A2"/>
    <w:multiLevelType w:val="hybridMultilevel"/>
    <w:tmpl w:val="0612287E"/>
    <w:lvl w:ilvl="0" w:tplc="86C82FFA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E4237A"/>
    <w:multiLevelType w:val="hybridMultilevel"/>
    <w:tmpl w:val="8EDE454A"/>
    <w:lvl w:ilvl="0" w:tplc="0B54DA5C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092EF8"/>
    <w:multiLevelType w:val="hybridMultilevel"/>
    <w:tmpl w:val="671C2F10"/>
    <w:lvl w:ilvl="0" w:tplc="7870F5E8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Liberation Serif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AF219C"/>
    <w:multiLevelType w:val="hybridMultilevel"/>
    <w:tmpl w:val="F7180E12"/>
    <w:lvl w:ilvl="0" w:tplc="522E299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27927"/>
    <w:multiLevelType w:val="hybridMultilevel"/>
    <w:tmpl w:val="08EC9AA4"/>
    <w:lvl w:ilvl="0" w:tplc="9BA44D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42A4E"/>
    <w:multiLevelType w:val="hybridMultilevel"/>
    <w:tmpl w:val="5BC06382"/>
    <w:lvl w:ilvl="0" w:tplc="86CCD1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0481B"/>
    <w:multiLevelType w:val="hybridMultilevel"/>
    <w:tmpl w:val="A322E47A"/>
    <w:lvl w:ilvl="0" w:tplc="CAAE243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  <w:b w:val="0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D6586"/>
    <w:multiLevelType w:val="hybridMultilevel"/>
    <w:tmpl w:val="554CAE90"/>
    <w:lvl w:ilvl="0" w:tplc="9176EF34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BAE6DB6"/>
    <w:multiLevelType w:val="hybridMultilevel"/>
    <w:tmpl w:val="EBD6361A"/>
    <w:lvl w:ilvl="0" w:tplc="943EAF2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022539E"/>
    <w:multiLevelType w:val="hybridMultilevel"/>
    <w:tmpl w:val="11880538"/>
    <w:lvl w:ilvl="0" w:tplc="86B0A9F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AEE07C3"/>
    <w:multiLevelType w:val="hybridMultilevel"/>
    <w:tmpl w:val="37005018"/>
    <w:lvl w:ilvl="0" w:tplc="8090A9F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104696">
    <w:abstractNumId w:val="7"/>
  </w:num>
  <w:num w:numId="2" w16cid:durableId="2140763430">
    <w:abstractNumId w:val="7"/>
  </w:num>
  <w:num w:numId="3" w16cid:durableId="495339602">
    <w:abstractNumId w:val="2"/>
  </w:num>
  <w:num w:numId="4" w16cid:durableId="1345010459">
    <w:abstractNumId w:val="0"/>
  </w:num>
  <w:num w:numId="5" w16cid:durableId="1554998446">
    <w:abstractNumId w:val="7"/>
  </w:num>
  <w:num w:numId="6" w16cid:durableId="755976103">
    <w:abstractNumId w:val="11"/>
  </w:num>
  <w:num w:numId="7" w16cid:durableId="42945762">
    <w:abstractNumId w:val="1"/>
  </w:num>
  <w:num w:numId="8" w16cid:durableId="1929148975">
    <w:abstractNumId w:val="10"/>
  </w:num>
  <w:num w:numId="9" w16cid:durableId="205025232">
    <w:abstractNumId w:val="8"/>
  </w:num>
  <w:num w:numId="10" w16cid:durableId="568154880">
    <w:abstractNumId w:val="12"/>
  </w:num>
  <w:num w:numId="11" w16cid:durableId="1552959741">
    <w:abstractNumId w:val="6"/>
  </w:num>
  <w:num w:numId="12" w16cid:durableId="255796054">
    <w:abstractNumId w:val="4"/>
  </w:num>
  <w:num w:numId="13" w16cid:durableId="1685740270">
    <w:abstractNumId w:val="3"/>
  </w:num>
  <w:num w:numId="14" w16cid:durableId="1486431929">
    <w:abstractNumId w:val="9"/>
  </w:num>
  <w:num w:numId="15" w16cid:durableId="981157577">
    <w:abstractNumId w:val="5"/>
  </w:num>
  <w:num w:numId="16" w16cid:durableId="1983541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73"/>
    <w:rsid w:val="000001D9"/>
    <w:rsid w:val="00003F46"/>
    <w:rsid w:val="00004723"/>
    <w:rsid w:val="000071A4"/>
    <w:rsid w:val="000079FA"/>
    <w:rsid w:val="00012A9A"/>
    <w:rsid w:val="00013277"/>
    <w:rsid w:val="000143A5"/>
    <w:rsid w:val="00014B1B"/>
    <w:rsid w:val="0001506E"/>
    <w:rsid w:val="0001522A"/>
    <w:rsid w:val="00015D9F"/>
    <w:rsid w:val="000166D7"/>
    <w:rsid w:val="0002183D"/>
    <w:rsid w:val="00022DD2"/>
    <w:rsid w:val="00023133"/>
    <w:rsid w:val="00023279"/>
    <w:rsid w:val="000242F7"/>
    <w:rsid w:val="00025726"/>
    <w:rsid w:val="000330C6"/>
    <w:rsid w:val="00034741"/>
    <w:rsid w:val="000348B2"/>
    <w:rsid w:val="00035E20"/>
    <w:rsid w:val="00036B12"/>
    <w:rsid w:val="00036DFD"/>
    <w:rsid w:val="00040943"/>
    <w:rsid w:val="0004176F"/>
    <w:rsid w:val="000462C5"/>
    <w:rsid w:val="0005077E"/>
    <w:rsid w:val="00050BBB"/>
    <w:rsid w:val="00051E0F"/>
    <w:rsid w:val="0005305A"/>
    <w:rsid w:val="00053EB7"/>
    <w:rsid w:val="000554B8"/>
    <w:rsid w:val="00055730"/>
    <w:rsid w:val="000562E5"/>
    <w:rsid w:val="0005798B"/>
    <w:rsid w:val="00063DDE"/>
    <w:rsid w:val="0006511C"/>
    <w:rsid w:val="00065597"/>
    <w:rsid w:val="000659D9"/>
    <w:rsid w:val="00065A26"/>
    <w:rsid w:val="000666BC"/>
    <w:rsid w:val="0006689C"/>
    <w:rsid w:val="00070447"/>
    <w:rsid w:val="00070ECB"/>
    <w:rsid w:val="00071C8D"/>
    <w:rsid w:val="00072719"/>
    <w:rsid w:val="00080F81"/>
    <w:rsid w:val="000815A4"/>
    <w:rsid w:val="00082A24"/>
    <w:rsid w:val="000848DE"/>
    <w:rsid w:val="00084EA8"/>
    <w:rsid w:val="0008591D"/>
    <w:rsid w:val="00086580"/>
    <w:rsid w:val="000872D0"/>
    <w:rsid w:val="0009314B"/>
    <w:rsid w:val="0009473C"/>
    <w:rsid w:val="00097DB0"/>
    <w:rsid w:val="00097FBC"/>
    <w:rsid w:val="000A28A3"/>
    <w:rsid w:val="000A42FA"/>
    <w:rsid w:val="000A4BA0"/>
    <w:rsid w:val="000A5EBC"/>
    <w:rsid w:val="000A5EF5"/>
    <w:rsid w:val="000A654F"/>
    <w:rsid w:val="000A7703"/>
    <w:rsid w:val="000A7955"/>
    <w:rsid w:val="000B0F9F"/>
    <w:rsid w:val="000B1900"/>
    <w:rsid w:val="000B4080"/>
    <w:rsid w:val="000B4FA3"/>
    <w:rsid w:val="000B6553"/>
    <w:rsid w:val="000B686F"/>
    <w:rsid w:val="000C176E"/>
    <w:rsid w:val="000C317E"/>
    <w:rsid w:val="000C3C41"/>
    <w:rsid w:val="000C42E3"/>
    <w:rsid w:val="000C5983"/>
    <w:rsid w:val="000C727E"/>
    <w:rsid w:val="000D0A48"/>
    <w:rsid w:val="000D29EF"/>
    <w:rsid w:val="000D3232"/>
    <w:rsid w:val="000D3BA6"/>
    <w:rsid w:val="000D760C"/>
    <w:rsid w:val="000E6341"/>
    <w:rsid w:val="000E65CD"/>
    <w:rsid w:val="000F5509"/>
    <w:rsid w:val="0010075F"/>
    <w:rsid w:val="00101042"/>
    <w:rsid w:val="00101451"/>
    <w:rsid w:val="0010147E"/>
    <w:rsid w:val="0010203B"/>
    <w:rsid w:val="00104418"/>
    <w:rsid w:val="001121F8"/>
    <w:rsid w:val="00112469"/>
    <w:rsid w:val="00114381"/>
    <w:rsid w:val="0011651A"/>
    <w:rsid w:val="00117B95"/>
    <w:rsid w:val="00121503"/>
    <w:rsid w:val="00121EEE"/>
    <w:rsid w:val="00122374"/>
    <w:rsid w:val="001229D2"/>
    <w:rsid w:val="001231F2"/>
    <w:rsid w:val="00124356"/>
    <w:rsid w:val="001247EE"/>
    <w:rsid w:val="00124D4B"/>
    <w:rsid w:val="00125845"/>
    <w:rsid w:val="001308EF"/>
    <w:rsid w:val="00132369"/>
    <w:rsid w:val="0013293E"/>
    <w:rsid w:val="00135C03"/>
    <w:rsid w:val="00135DA6"/>
    <w:rsid w:val="00141C5E"/>
    <w:rsid w:val="00142293"/>
    <w:rsid w:val="00151BB0"/>
    <w:rsid w:val="00155345"/>
    <w:rsid w:val="00161B0A"/>
    <w:rsid w:val="00162856"/>
    <w:rsid w:val="00163A67"/>
    <w:rsid w:val="0016459E"/>
    <w:rsid w:val="001665CA"/>
    <w:rsid w:val="00166B9E"/>
    <w:rsid w:val="00172270"/>
    <w:rsid w:val="0017305B"/>
    <w:rsid w:val="00173AAD"/>
    <w:rsid w:val="00174BDE"/>
    <w:rsid w:val="00177874"/>
    <w:rsid w:val="001805BF"/>
    <w:rsid w:val="001830B2"/>
    <w:rsid w:val="0018439E"/>
    <w:rsid w:val="001844AB"/>
    <w:rsid w:val="00187853"/>
    <w:rsid w:val="00190985"/>
    <w:rsid w:val="00191648"/>
    <w:rsid w:val="00197371"/>
    <w:rsid w:val="001A0C7E"/>
    <w:rsid w:val="001A1EA7"/>
    <w:rsid w:val="001A3ADE"/>
    <w:rsid w:val="001A4783"/>
    <w:rsid w:val="001A597B"/>
    <w:rsid w:val="001A5EED"/>
    <w:rsid w:val="001A672C"/>
    <w:rsid w:val="001A71D1"/>
    <w:rsid w:val="001B05CA"/>
    <w:rsid w:val="001B35C1"/>
    <w:rsid w:val="001D16AD"/>
    <w:rsid w:val="001D410D"/>
    <w:rsid w:val="001D540A"/>
    <w:rsid w:val="001D59BB"/>
    <w:rsid w:val="001D5FBD"/>
    <w:rsid w:val="001D74FD"/>
    <w:rsid w:val="001D7FA6"/>
    <w:rsid w:val="001E2185"/>
    <w:rsid w:val="001E6C4B"/>
    <w:rsid w:val="001F0746"/>
    <w:rsid w:val="001F162D"/>
    <w:rsid w:val="001F3D69"/>
    <w:rsid w:val="001F4D85"/>
    <w:rsid w:val="00206D8A"/>
    <w:rsid w:val="002148B7"/>
    <w:rsid w:val="002159B7"/>
    <w:rsid w:val="00216563"/>
    <w:rsid w:val="0021715C"/>
    <w:rsid w:val="0022175B"/>
    <w:rsid w:val="00224CD3"/>
    <w:rsid w:val="00230B2C"/>
    <w:rsid w:val="0023347A"/>
    <w:rsid w:val="00235D0B"/>
    <w:rsid w:val="002370B4"/>
    <w:rsid w:val="00237347"/>
    <w:rsid w:val="002378A0"/>
    <w:rsid w:val="0024567A"/>
    <w:rsid w:val="00252DEB"/>
    <w:rsid w:val="00252FFF"/>
    <w:rsid w:val="0025485A"/>
    <w:rsid w:val="00254A04"/>
    <w:rsid w:val="00255F2A"/>
    <w:rsid w:val="00256FEB"/>
    <w:rsid w:val="00261FCF"/>
    <w:rsid w:val="002631EB"/>
    <w:rsid w:val="002648D5"/>
    <w:rsid w:val="00270D1A"/>
    <w:rsid w:val="0027225E"/>
    <w:rsid w:val="00273AD9"/>
    <w:rsid w:val="00280495"/>
    <w:rsid w:val="00284028"/>
    <w:rsid w:val="002864A5"/>
    <w:rsid w:val="002874D0"/>
    <w:rsid w:val="002914DB"/>
    <w:rsid w:val="00296DBC"/>
    <w:rsid w:val="002A0558"/>
    <w:rsid w:val="002A1C7B"/>
    <w:rsid w:val="002A2FC2"/>
    <w:rsid w:val="002A5A2C"/>
    <w:rsid w:val="002B0CB5"/>
    <w:rsid w:val="002B126E"/>
    <w:rsid w:val="002B3D9D"/>
    <w:rsid w:val="002B45AB"/>
    <w:rsid w:val="002B47EB"/>
    <w:rsid w:val="002B53D8"/>
    <w:rsid w:val="002B5A92"/>
    <w:rsid w:val="002B6E14"/>
    <w:rsid w:val="002C01C1"/>
    <w:rsid w:val="002C02E0"/>
    <w:rsid w:val="002C073F"/>
    <w:rsid w:val="002C1676"/>
    <w:rsid w:val="002C3AA1"/>
    <w:rsid w:val="002C6092"/>
    <w:rsid w:val="002C6AD6"/>
    <w:rsid w:val="002D03C1"/>
    <w:rsid w:val="002D6017"/>
    <w:rsid w:val="002D6FEA"/>
    <w:rsid w:val="002E265D"/>
    <w:rsid w:val="002F14A9"/>
    <w:rsid w:val="002F1ACA"/>
    <w:rsid w:val="002F786A"/>
    <w:rsid w:val="0030394A"/>
    <w:rsid w:val="003047A2"/>
    <w:rsid w:val="00312A81"/>
    <w:rsid w:val="00316B0C"/>
    <w:rsid w:val="00320C98"/>
    <w:rsid w:val="003229A6"/>
    <w:rsid w:val="00322D32"/>
    <w:rsid w:val="00323958"/>
    <w:rsid w:val="00334C28"/>
    <w:rsid w:val="00337A9B"/>
    <w:rsid w:val="00337F12"/>
    <w:rsid w:val="003431EF"/>
    <w:rsid w:val="00344970"/>
    <w:rsid w:val="003450F6"/>
    <w:rsid w:val="00355551"/>
    <w:rsid w:val="00356FA2"/>
    <w:rsid w:val="00362280"/>
    <w:rsid w:val="003636BE"/>
    <w:rsid w:val="0036493A"/>
    <w:rsid w:val="00365582"/>
    <w:rsid w:val="00366C88"/>
    <w:rsid w:val="00371FCC"/>
    <w:rsid w:val="0037239D"/>
    <w:rsid w:val="00372420"/>
    <w:rsid w:val="00373DA7"/>
    <w:rsid w:val="003752BE"/>
    <w:rsid w:val="00375731"/>
    <w:rsid w:val="00376423"/>
    <w:rsid w:val="003800CF"/>
    <w:rsid w:val="003818FF"/>
    <w:rsid w:val="003859D7"/>
    <w:rsid w:val="00390889"/>
    <w:rsid w:val="003926D6"/>
    <w:rsid w:val="00396E1E"/>
    <w:rsid w:val="003A1775"/>
    <w:rsid w:val="003A35F5"/>
    <w:rsid w:val="003A6378"/>
    <w:rsid w:val="003A6A45"/>
    <w:rsid w:val="003A6AA2"/>
    <w:rsid w:val="003A799E"/>
    <w:rsid w:val="003A7F5A"/>
    <w:rsid w:val="003B54C0"/>
    <w:rsid w:val="003B7669"/>
    <w:rsid w:val="003B7F71"/>
    <w:rsid w:val="003C4DDF"/>
    <w:rsid w:val="003C5DC5"/>
    <w:rsid w:val="003D02D3"/>
    <w:rsid w:val="003D12D6"/>
    <w:rsid w:val="003E0882"/>
    <w:rsid w:val="003E09D0"/>
    <w:rsid w:val="003E1585"/>
    <w:rsid w:val="003E2210"/>
    <w:rsid w:val="003E2880"/>
    <w:rsid w:val="003E7E35"/>
    <w:rsid w:val="003F0687"/>
    <w:rsid w:val="003F111A"/>
    <w:rsid w:val="003F25DC"/>
    <w:rsid w:val="003F2DD8"/>
    <w:rsid w:val="003F3A77"/>
    <w:rsid w:val="003F4436"/>
    <w:rsid w:val="003F7008"/>
    <w:rsid w:val="00401018"/>
    <w:rsid w:val="00402D7E"/>
    <w:rsid w:val="004075FD"/>
    <w:rsid w:val="0041011A"/>
    <w:rsid w:val="0041086A"/>
    <w:rsid w:val="00414BE2"/>
    <w:rsid w:val="00417A02"/>
    <w:rsid w:val="00422082"/>
    <w:rsid w:val="00425799"/>
    <w:rsid w:val="00430E8A"/>
    <w:rsid w:val="00432303"/>
    <w:rsid w:val="00432E5C"/>
    <w:rsid w:val="00433246"/>
    <w:rsid w:val="004348C5"/>
    <w:rsid w:val="00435168"/>
    <w:rsid w:val="00435411"/>
    <w:rsid w:val="00435F05"/>
    <w:rsid w:val="004378EF"/>
    <w:rsid w:val="0044019B"/>
    <w:rsid w:val="00442378"/>
    <w:rsid w:val="004424C1"/>
    <w:rsid w:val="00443D5C"/>
    <w:rsid w:val="004447B8"/>
    <w:rsid w:val="00444840"/>
    <w:rsid w:val="0044560B"/>
    <w:rsid w:val="0045117A"/>
    <w:rsid w:val="004513FF"/>
    <w:rsid w:val="00452885"/>
    <w:rsid w:val="004528FE"/>
    <w:rsid w:val="0045306A"/>
    <w:rsid w:val="00454C5C"/>
    <w:rsid w:val="00457FFD"/>
    <w:rsid w:val="00460128"/>
    <w:rsid w:val="00462E1C"/>
    <w:rsid w:val="004631B9"/>
    <w:rsid w:val="00466475"/>
    <w:rsid w:val="004676FA"/>
    <w:rsid w:val="00470EB4"/>
    <w:rsid w:val="004718BC"/>
    <w:rsid w:val="00472AF9"/>
    <w:rsid w:val="00474D44"/>
    <w:rsid w:val="00481A21"/>
    <w:rsid w:val="00482FC1"/>
    <w:rsid w:val="00485534"/>
    <w:rsid w:val="00490452"/>
    <w:rsid w:val="004935B1"/>
    <w:rsid w:val="00494854"/>
    <w:rsid w:val="0049763D"/>
    <w:rsid w:val="004A1037"/>
    <w:rsid w:val="004B0E10"/>
    <w:rsid w:val="004B0E95"/>
    <w:rsid w:val="004B2E9B"/>
    <w:rsid w:val="004B3FCB"/>
    <w:rsid w:val="004B425D"/>
    <w:rsid w:val="004B6017"/>
    <w:rsid w:val="004B67A2"/>
    <w:rsid w:val="004C1848"/>
    <w:rsid w:val="004C18AC"/>
    <w:rsid w:val="004C2BD6"/>
    <w:rsid w:val="004C6BC6"/>
    <w:rsid w:val="004D0BDD"/>
    <w:rsid w:val="004D4E5F"/>
    <w:rsid w:val="004D6A5F"/>
    <w:rsid w:val="004D7FB3"/>
    <w:rsid w:val="004E25DF"/>
    <w:rsid w:val="004E6DE4"/>
    <w:rsid w:val="004F0B8E"/>
    <w:rsid w:val="004F5B2A"/>
    <w:rsid w:val="004F61C2"/>
    <w:rsid w:val="004F7AF3"/>
    <w:rsid w:val="005004F9"/>
    <w:rsid w:val="00503387"/>
    <w:rsid w:val="00503578"/>
    <w:rsid w:val="00503830"/>
    <w:rsid w:val="00503E5D"/>
    <w:rsid w:val="005110EF"/>
    <w:rsid w:val="00515CDE"/>
    <w:rsid w:val="00515F94"/>
    <w:rsid w:val="005165DA"/>
    <w:rsid w:val="00517BC9"/>
    <w:rsid w:val="005223FF"/>
    <w:rsid w:val="00522816"/>
    <w:rsid w:val="00522C9D"/>
    <w:rsid w:val="00524056"/>
    <w:rsid w:val="00524DA6"/>
    <w:rsid w:val="00533102"/>
    <w:rsid w:val="00533DE8"/>
    <w:rsid w:val="00534094"/>
    <w:rsid w:val="00536F85"/>
    <w:rsid w:val="005403C3"/>
    <w:rsid w:val="00541EE2"/>
    <w:rsid w:val="00546123"/>
    <w:rsid w:val="00552446"/>
    <w:rsid w:val="00554914"/>
    <w:rsid w:val="00555BCF"/>
    <w:rsid w:val="00556800"/>
    <w:rsid w:val="005647E3"/>
    <w:rsid w:val="005662AE"/>
    <w:rsid w:val="00570B26"/>
    <w:rsid w:val="00573FB3"/>
    <w:rsid w:val="00574183"/>
    <w:rsid w:val="00574945"/>
    <w:rsid w:val="005749E9"/>
    <w:rsid w:val="00574D93"/>
    <w:rsid w:val="005827F5"/>
    <w:rsid w:val="005841A8"/>
    <w:rsid w:val="005843D4"/>
    <w:rsid w:val="00584606"/>
    <w:rsid w:val="00585A2F"/>
    <w:rsid w:val="005865FD"/>
    <w:rsid w:val="00586909"/>
    <w:rsid w:val="00591525"/>
    <w:rsid w:val="00591A60"/>
    <w:rsid w:val="00592FD7"/>
    <w:rsid w:val="00593A5D"/>
    <w:rsid w:val="005941E3"/>
    <w:rsid w:val="005956E1"/>
    <w:rsid w:val="0059601D"/>
    <w:rsid w:val="0059742D"/>
    <w:rsid w:val="00597E59"/>
    <w:rsid w:val="005A2B74"/>
    <w:rsid w:val="005A4527"/>
    <w:rsid w:val="005A4730"/>
    <w:rsid w:val="005A5758"/>
    <w:rsid w:val="005A7B16"/>
    <w:rsid w:val="005B2FE9"/>
    <w:rsid w:val="005B365D"/>
    <w:rsid w:val="005B451A"/>
    <w:rsid w:val="005B6653"/>
    <w:rsid w:val="005C11AB"/>
    <w:rsid w:val="005C210D"/>
    <w:rsid w:val="005C23B7"/>
    <w:rsid w:val="005C395A"/>
    <w:rsid w:val="005C4BDB"/>
    <w:rsid w:val="005C7433"/>
    <w:rsid w:val="005D0C9B"/>
    <w:rsid w:val="005D0F24"/>
    <w:rsid w:val="005D3FE4"/>
    <w:rsid w:val="005D644D"/>
    <w:rsid w:val="005E3CF9"/>
    <w:rsid w:val="005E449F"/>
    <w:rsid w:val="005F0513"/>
    <w:rsid w:val="005F17DD"/>
    <w:rsid w:val="005F4883"/>
    <w:rsid w:val="005F7BC7"/>
    <w:rsid w:val="005F7C55"/>
    <w:rsid w:val="005F7D4D"/>
    <w:rsid w:val="00600C38"/>
    <w:rsid w:val="006035B7"/>
    <w:rsid w:val="00603A4B"/>
    <w:rsid w:val="006045CF"/>
    <w:rsid w:val="006050A8"/>
    <w:rsid w:val="00610656"/>
    <w:rsid w:val="00612FF8"/>
    <w:rsid w:val="006169D0"/>
    <w:rsid w:val="00616B94"/>
    <w:rsid w:val="00616FBE"/>
    <w:rsid w:val="00621522"/>
    <w:rsid w:val="0062239B"/>
    <w:rsid w:val="0062287C"/>
    <w:rsid w:val="00622A7C"/>
    <w:rsid w:val="00622BA0"/>
    <w:rsid w:val="006240D3"/>
    <w:rsid w:val="0062470E"/>
    <w:rsid w:val="00625716"/>
    <w:rsid w:val="00631313"/>
    <w:rsid w:val="0063200F"/>
    <w:rsid w:val="006332E4"/>
    <w:rsid w:val="00640794"/>
    <w:rsid w:val="00640BC6"/>
    <w:rsid w:val="00643F94"/>
    <w:rsid w:val="00645ADC"/>
    <w:rsid w:val="00646ED7"/>
    <w:rsid w:val="00651FC6"/>
    <w:rsid w:val="00652DA5"/>
    <w:rsid w:val="006550EF"/>
    <w:rsid w:val="00655124"/>
    <w:rsid w:val="006605AF"/>
    <w:rsid w:val="00661DD2"/>
    <w:rsid w:val="006656B6"/>
    <w:rsid w:val="006664DD"/>
    <w:rsid w:val="00667B15"/>
    <w:rsid w:val="0067417D"/>
    <w:rsid w:val="00674CE6"/>
    <w:rsid w:val="0067508E"/>
    <w:rsid w:val="00676729"/>
    <w:rsid w:val="00676971"/>
    <w:rsid w:val="0068055C"/>
    <w:rsid w:val="0068193A"/>
    <w:rsid w:val="00683C22"/>
    <w:rsid w:val="00683E8B"/>
    <w:rsid w:val="0068477B"/>
    <w:rsid w:val="00687B38"/>
    <w:rsid w:val="006907C5"/>
    <w:rsid w:val="00690FD4"/>
    <w:rsid w:val="006929E4"/>
    <w:rsid w:val="00694E10"/>
    <w:rsid w:val="006A272D"/>
    <w:rsid w:val="006A62C4"/>
    <w:rsid w:val="006B1C91"/>
    <w:rsid w:val="006B30AD"/>
    <w:rsid w:val="006B366D"/>
    <w:rsid w:val="006B3CEF"/>
    <w:rsid w:val="006B476C"/>
    <w:rsid w:val="006B53A4"/>
    <w:rsid w:val="006B6B38"/>
    <w:rsid w:val="006B6C22"/>
    <w:rsid w:val="006C0A65"/>
    <w:rsid w:val="006C5D45"/>
    <w:rsid w:val="006C6CD9"/>
    <w:rsid w:val="006D0146"/>
    <w:rsid w:val="006D095D"/>
    <w:rsid w:val="006D1A93"/>
    <w:rsid w:val="006D4080"/>
    <w:rsid w:val="006D5AD8"/>
    <w:rsid w:val="006D6C64"/>
    <w:rsid w:val="006D6D78"/>
    <w:rsid w:val="006E0926"/>
    <w:rsid w:val="006E0C4D"/>
    <w:rsid w:val="006E1116"/>
    <w:rsid w:val="006E5F64"/>
    <w:rsid w:val="006E719A"/>
    <w:rsid w:val="006F3BFC"/>
    <w:rsid w:val="006F3C1D"/>
    <w:rsid w:val="006F4A10"/>
    <w:rsid w:val="006F4A71"/>
    <w:rsid w:val="007006CF"/>
    <w:rsid w:val="00700A3E"/>
    <w:rsid w:val="00703069"/>
    <w:rsid w:val="00703EFE"/>
    <w:rsid w:val="00704A96"/>
    <w:rsid w:val="0070788B"/>
    <w:rsid w:val="0071235A"/>
    <w:rsid w:val="00712DFC"/>
    <w:rsid w:val="00714445"/>
    <w:rsid w:val="00716B0C"/>
    <w:rsid w:val="007177D2"/>
    <w:rsid w:val="00717BD3"/>
    <w:rsid w:val="007209E4"/>
    <w:rsid w:val="00722364"/>
    <w:rsid w:val="00734227"/>
    <w:rsid w:val="007346B6"/>
    <w:rsid w:val="00736A99"/>
    <w:rsid w:val="0074406A"/>
    <w:rsid w:val="00744873"/>
    <w:rsid w:val="00746196"/>
    <w:rsid w:val="007574EF"/>
    <w:rsid w:val="00757E96"/>
    <w:rsid w:val="00762120"/>
    <w:rsid w:val="00762260"/>
    <w:rsid w:val="007703F6"/>
    <w:rsid w:val="00770A64"/>
    <w:rsid w:val="00772A4A"/>
    <w:rsid w:val="00772DFB"/>
    <w:rsid w:val="00775B40"/>
    <w:rsid w:val="0077628E"/>
    <w:rsid w:val="00777BBB"/>
    <w:rsid w:val="00781233"/>
    <w:rsid w:val="00783A5C"/>
    <w:rsid w:val="00787308"/>
    <w:rsid w:val="00790FB3"/>
    <w:rsid w:val="00794E06"/>
    <w:rsid w:val="00796715"/>
    <w:rsid w:val="00797D08"/>
    <w:rsid w:val="007A1114"/>
    <w:rsid w:val="007A11D8"/>
    <w:rsid w:val="007A1839"/>
    <w:rsid w:val="007A1BF2"/>
    <w:rsid w:val="007A6E30"/>
    <w:rsid w:val="007B1E59"/>
    <w:rsid w:val="007B23C3"/>
    <w:rsid w:val="007B71C4"/>
    <w:rsid w:val="007C143E"/>
    <w:rsid w:val="007C1CA9"/>
    <w:rsid w:val="007C4204"/>
    <w:rsid w:val="007C5C39"/>
    <w:rsid w:val="007C6571"/>
    <w:rsid w:val="007C6901"/>
    <w:rsid w:val="007C78CE"/>
    <w:rsid w:val="007D0193"/>
    <w:rsid w:val="007D0DA6"/>
    <w:rsid w:val="007D1655"/>
    <w:rsid w:val="007D1664"/>
    <w:rsid w:val="007D6562"/>
    <w:rsid w:val="007D68E7"/>
    <w:rsid w:val="007E1115"/>
    <w:rsid w:val="007E134B"/>
    <w:rsid w:val="007E2673"/>
    <w:rsid w:val="007E565A"/>
    <w:rsid w:val="007E68F1"/>
    <w:rsid w:val="007E6B3F"/>
    <w:rsid w:val="007E75ED"/>
    <w:rsid w:val="007F014F"/>
    <w:rsid w:val="007F5919"/>
    <w:rsid w:val="007F6151"/>
    <w:rsid w:val="007F61F6"/>
    <w:rsid w:val="007F7FEC"/>
    <w:rsid w:val="008001CF"/>
    <w:rsid w:val="00803BE3"/>
    <w:rsid w:val="00805358"/>
    <w:rsid w:val="00807705"/>
    <w:rsid w:val="00810431"/>
    <w:rsid w:val="00811A53"/>
    <w:rsid w:val="00814CAF"/>
    <w:rsid w:val="00815058"/>
    <w:rsid w:val="00816A04"/>
    <w:rsid w:val="00821952"/>
    <w:rsid w:val="0082356D"/>
    <w:rsid w:val="00823D86"/>
    <w:rsid w:val="00831079"/>
    <w:rsid w:val="00834F9A"/>
    <w:rsid w:val="0084034A"/>
    <w:rsid w:val="00841B52"/>
    <w:rsid w:val="00845595"/>
    <w:rsid w:val="008473D1"/>
    <w:rsid w:val="00847DF1"/>
    <w:rsid w:val="00850398"/>
    <w:rsid w:val="00850529"/>
    <w:rsid w:val="00853DA8"/>
    <w:rsid w:val="008569F0"/>
    <w:rsid w:val="00873D66"/>
    <w:rsid w:val="00875B12"/>
    <w:rsid w:val="00875C0D"/>
    <w:rsid w:val="008761DC"/>
    <w:rsid w:val="008815BD"/>
    <w:rsid w:val="0088170A"/>
    <w:rsid w:val="00881C9A"/>
    <w:rsid w:val="00881FF2"/>
    <w:rsid w:val="00882DD2"/>
    <w:rsid w:val="00883D85"/>
    <w:rsid w:val="00886ADA"/>
    <w:rsid w:val="008956BB"/>
    <w:rsid w:val="00896511"/>
    <w:rsid w:val="008A2DC8"/>
    <w:rsid w:val="008A3AA5"/>
    <w:rsid w:val="008A43AC"/>
    <w:rsid w:val="008A6936"/>
    <w:rsid w:val="008A786A"/>
    <w:rsid w:val="008B3891"/>
    <w:rsid w:val="008B5505"/>
    <w:rsid w:val="008C2455"/>
    <w:rsid w:val="008C27E2"/>
    <w:rsid w:val="008D0110"/>
    <w:rsid w:val="008D1968"/>
    <w:rsid w:val="008D7BED"/>
    <w:rsid w:val="008E0212"/>
    <w:rsid w:val="008E61BB"/>
    <w:rsid w:val="008F4AF2"/>
    <w:rsid w:val="008F4E41"/>
    <w:rsid w:val="008F58C0"/>
    <w:rsid w:val="009004E8"/>
    <w:rsid w:val="0090060B"/>
    <w:rsid w:val="009018FB"/>
    <w:rsid w:val="00901F3E"/>
    <w:rsid w:val="00902E5B"/>
    <w:rsid w:val="00906553"/>
    <w:rsid w:val="00916322"/>
    <w:rsid w:val="00917687"/>
    <w:rsid w:val="009242B3"/>
    <w:rsid w:val="00925295"/>
    <w:rsid w:val="00925458"/>
    <w:rsid w:val="00925702"/>
    <w:rsid w:val="00925717"/>
    <w:rsid w:val="00925F84"/>
    <w:rsid w:val="00927064"/>
    <w:rsid w:val="009273C2"/>
    <w:rsid w:val="00930204"/>
    <w:rsid w:val="00935296"/>
    <w:rsid w:val="009352BC"/>
    <w:rsid w:val="00936A36"/>
    <w:rsid w:val="0094002F"/>
    <w:rsid w:val="009426E3"/>
    <w:rsid w:val="00943F30"/>
    <w:rsid w:val="00946114"/>
    <w:rsid w:val="009501F5"/>
    <w:rsid w:val="0095358F"/>
    <w:rsid w:val="00957ACC"/>
    <w:rsid w:val="00957B65"/>
    <w:rsid w:val="00960576"/>
    <w:rsid w:val="00962231"/>
    <w:rsid w:val="009623CB"/>
    <w:rsid w:val="00962B7D"/>
    <w:rsid w:val="009633B1"/>
    <w:rsid w:val="00973AAB"/>
    <w:rsid w:val="00975858"/>
    <w:rsid w:val="00977ACB"/>
    <w:rsid w:val="00977FCB"/>
    <w:rsid w:val="00981F48"/>
    <w:rsid w:val="00982782"/>
    <w:rsid w:val="009835DE"/>
    <w:rsid w:val="009861A6"/>
    <w:rsid w:val="00986261"/>
    <w:rsid w:val="00986D42"/>
    <w:rsid w:val="0099111B"/>
    <w:rsid w:val="00992A77"/>
    <w:rsid w:val="00996115"/>
    <w:rsid w:val="00996C2C"/>
    <w:rsid w:val="009A27A9"/>
    <w:rsid w:val="009A2DD5"/>
    <w:rsid w:val="009A2DF1"/>
    <w:rsid w:val="009A41D7"/>
    <w:rsid w:val="009A5B9A"/>
    <w:rsid w:val="009B282A"/>
    <w:rsid w:val="009B3E52"/>
    <w:rsid w:val="009B7B52"/>
    <w:rsid w:val="009C1B7E"/>
    <w:rsid w:val="009C3352"/>
    <w:rsid w:val="009C44C1"/>
    <w:rsid w:val="009C607E"/>
    <w:rsid w:val="009C6562"/>
    <w:rsid w:val="009D1842"/>
    <w:rsid w:val="009D30C1"/>
    <w:rsid w:val="009D3276"/>
    <w:rsid w:val="009D4DFB"/>
    <w:rsid w:val="009E0198"/>
    <w:rsid w:val="009E341C"/>
    <w:rsid w:val="009E3B11"/>
    <w:rsid w:val="009E6294"/>
    <w:rsid w:val="009E68BB"/>
    <w:rsid w:val="009F028F"/>
    <w:rsid w:val="009F1865"/>
    <w:rsid w:val="009F220E"/>
    <w:rsid w:val="009F3337"/>
    <w:rsid w:val="009F45A6"/>
    <w:rsid w:val="009F7AC8"/>
    <w:rsid w:val="00A021C6"/>
    <w:rsid w:val="00A02B48"/>
    <w:rsid w:val="00A068ED"/>
    <w:rsid w:val="00A06912"/>
    <w:rsid w:val="00A06A8F"/>
    <w:rsid w:val="00A07375"/>
    <w:rsid w:val="00A1173A"/>
    <w:rsid w:val="00A130FA"/>
    <w:rsid w:val="00A13D38"/>
    <w:rsid w:val="00A14FB4"/>
    <w:rsid w:val="00A1744F"/>
    <w:rsid w:val="00A22345"/>
    <w:rsid w:val="00A22DBA"/>
    <w:rsid w:val="00A23C32"/>
    <w:rsid w:val="00A241EB"/>
    <w:rsid w:val="00A24E04"/>
    <w:rsid w:val="00A25492"/>
    <w:rsid w:val="00A256C6"/>
    <w:rsid w:val="00A27837"/>
    <w:rsid w:val="00A34202"/>
    <w:rsid w:val="00A4781C"/>
    <w:rsid w:val="00A5311D"/>
    <w:rsid w:val="00A54E61"/>
    <w:rsid w:val="00A56F2D"/>
    <w:rsid w:val="00A607F4"/>
    <w:rsid w:val="00A64A14"/>
    <w:rsid w:val="00A658E7"/>
    <w:rsid w:val="00A72D02"/>
    <w:rsid w:val="00A73C70"/>
    <w:rsid w:val="00A75141"/>
    <w:rsid w:val="00A84103"/>
    <w:rsid w:val="00A856F7"/>
    <w:rsid w:val="00A909D3"/>
    <w:rsid w:val="00A97C3F"/>
    <w:rsid w:val="00AA0DE6"/>
    <w:rsid w:val="00AA1BD8"/>
    <w:rsid w:val="00AA343C"/>
    <w:rsid w:val="00AA5D8A"/>
    <w:rsid w:val="00AA6090"/>
    <w:rsid w:val="00AA61D9"/>
    <w:rsid w:val="00AB08FB"/>
    <w:rsid w:val="00AB171B"/>
    <w:rsid w:val="00AB2ABD"/>
    <w:rsid w:val="00AB353E"/>
    <w:rsid w:val="00AB4C0C"/>
    <w:rsid w:val="00AC335E"/>
    <w:rsid w:val="00AC5AED"/>
    <w:rsid w:val="00AC6380"/>
    <w:rsid w:val="00AC688D"/>
    <w:rsid w:val="00AC78D8"/>
    <w:rsid w:val="00AC7BED"/>
    <w:rsid w:val="00AD2216"/>
    <w:rsid w:val="00AD25BC"/>
    <w:rsid w:val="00AD25F7"/>
    <w:rsid w:val="00AD2CB5"/>
    <w:rsid w:val="00AD5211"/>
    <w:rsid w:val="00AD5AB2"/>
    <w:rsid w:val="00AD6A00"/>
    <w:rsid w:val="00AE2D37"/>
    <w:rsid w:val="00AE3A75"/>
    <w:rsid w:val="00AE4B7C"/>
    <w:rsid w:val="00AF012B"/>
    <w:rsid w:val="00AF06EB"/>
    <w:rsid w:val="00AF1FF9"/>
    <w:rsid w:val="00AF3080"/>
    <w:rsid w:val="00AF3244"/>
    <w:rsid w:val="00AF6EDA"/>
    <w:rsid w:val="00B000A2"/>
    <w:rsid w:val="00B00FB1"/>
    <w:rsid w:val="00B02A4B"/>
    <w:rsid w:val="00B121A5"/>
    <w:rsid w:val="00B135C0"/>
    <w:rsid w:val="00B13A9A"/>
    <w:rsid w:val="00B15909"/>
    <w:rsid w:val="00B15FDB"/>
    <w:rsid w:val="00B233B7"/>
    <w:rsid w:val="00B265DB"/>
    <w:rsid w:val="00B26F68"/>
    <w:rsid w:val="00B279C6"/>
    <w:rsid w:val="00B3002A"/>
    <w:rsid w:val="00B302C3"/>
    <w:rsid w:val="00B31D28"/>
    <w:rsid w:val="00B32D83"/>
    <w:rsid w:val="00B34FB6"/>
    <w:rsid w:val="00B35759"/>
    <w:rsid w:val="00B3690D"/>
    <w:rsid w:val="00B43313"/>
    <w:rsid w:val="00B50368"/>
    <w:rsid w:val="00B5206B"/>
    <w:rsid w:val="00B52872"/>
    <w:rsid w:val="00B54E43"/>
    <w:rsid w:val="00B57D0F"/>
    <w:rsid w:val="00B60047"/>
    <w:rsid w:val="00B6035D"/>
    <w:rsid w:val="00B62F60"/>
    <w:rsid w:val="00B63360"/>
    <w:rsid w:val="00B63832"/>
    <w:rsid w:val="00B67796"/>
    <w:rsid w:val="00B71641"/>
    <w:rsid w:val="00B72A47"/>
    <w:rsid w:val="00B72BCD"/>
    <w:rsid w:val="00B740CF"/>
    <w:rsid w:val="00B75272"/>
    <w:rsid w:val="00B767EF"/>
    <w:rsid w:val="00B8023C"/>
    <w:rsid w:val="00B80399"/>
    <w:rsid w:val="00B80D7F"/>
    <w:rsid w:val="00B81523"/>
    <w:rsid w:val="00B8497D"/>
    <w:rsid w:val="00B927C2"/>
    <w:rsid w:val="00B935C8"/>
    <w:rsid w:val="00B94528"/>
    <w:rsid w:val="00B94EA0"/>
    <w:rsid w:val="00BA0D1F"/>
    <w:rsid w:val="00BA0EE8"/>
    <w:rsid w:val="00BA1C2B"/>
    <w:rsid w:val="00BA396A"/>
    <w:rsid w:val="00BB2ED2"/>
    <w:rsid w:val="00BB323B"/>
    <w:rsid w:val="00BB4D18"/>
    <w:rsid w:val="00BB5228"/>
    <w:rsid w:val="00BC463E"/>
    <w:rsid w:val="00BC6D94"/>
    <w:rsid w:val="00BC758C"/>
    <w:rsid w:val="00BD3B22"/>
    <w:rsid w:val="00BD513E"/>
    <w:rsid w:val="00BD71EF"/>
    <w:rsid w:val="00BE0D4A"/>
    <w:rsid w:val="00BE235B"/>
    <w:rsid w:val="00BE2EBA"/>
    <w:rsid w:val="00BE4049"/>
    <w:rsid w:val="00BE7349"/>
    <w:rsid w:val="00BF1D6E"/>
    <w:rsid w:val="00BF4F1B"/>
    <w:rsid w:val="00BF6077"/>
    <w:rsid w:val="00BF6E54"/>
    <w:rsid w:val="00C00FAD"/>
    <w:rsid w:val="00C0310D"/>
    <w:rsid w:val="00C03D95"/>
    <w:rsid w:val="00C045E0"/>
    <w:rsid w:val="00C1255C"/>
    <w:rsid w:val="00C12A21"/>
    <w:rsid w:val="00C12CA0"/>
    <w:rsid w:val="00C13ACA"/>
    <w:rsid w:val="00C214C1"/>
    <w:rsid w:val="00C228D9"/>
    <w:rsid w:val="00C307F2"/>
    <w:rsid w:val="00C312EE"/>
    <w:rsid w:val="00C3285F"/>
    <w:rsid w:val="00C35D25"/>
    <w:rsid w:val="00C35EE4"/>
    <w:rsid w:val="00C4144F"/>
    <w:rsid w:val="00C41815"/>
    <w:rsid w:val="00C42590"/>
    <w:rsid w:val="00C434BA"/>
    <w:rsid w:val="00C44B31"/>
    <w:rsid w:val="00C44D23"/>
    <w:rsid w:val="00C47315"/>
    <w:rsid w:val="00C50A0C"/>
    <w:rsid w:val="00C517E2"/>
    <w:rsid w:val="00C52136"/>
    <w:rsid w:val="00C5332C"/>
    <w:rsid w:val="00C536AC"/>
    <w:rsid w:val="00C537E6"/>
    <w:rsid w:val="00C53E1E"/>
    <w:rsid w:val="00C542FA"/>
    <w:rsid w:val="00C54E87"/>
    <w:rsid w:val="00C55E0C"/>
    <w:rsid w:val="00C56EAC"/>
    <w:rsid w:val="00C62E8A"/>
    <w:rsid w:val="00C64955"/>
    <w:rsid w:val="00C65B12"/>
    <w:rsid w:val="00C679EF"/>
    <w:rsid w:val="00C77BC3"/>
    <w:rsid w:val="00C80EC5"/>
    <w:rsid w:val="00C8211F"/>
    <w:rsid w:val="00C822E3"/>
    <w:rsid w:val="00C83B07"/>
    <w:rsid w:val="00C84A78"/>
    <w:rsid w:val="00C8690F"/>
    <w:rsid w:val="00C87F37"/>
    <w:rsid w:val="00C90699"/>
    <w:rsid w:val="00C912E5"/>
    <w:rsid w:val="00C927B6"/>
    <w:rsid w:val="00C97547"/>
    <w:rsid w:val="00C97FF1"/>
    <w:rsid w:val="00CA1B87"/>
    <w:rsid w:val="00CA4341"/>
    <w:rsid w:val="00CA4E72"/>
    <w:rsid w:val="00CA5B28"/>
    <w:rsid w:val="00CA6A5E"/>
    <w:rsid w:val="00CA6F81"/>
    <w:rsid w:val="00CA71D1"/>
    <w:rsid w:val="00CA731C"/>
    <w:rsid w:val="00CA7FDF"/>
    <w:rsid w:val="00CB1699"/>
    <w:rsid w:val="00CB6BA3"/>
    <w:rsid w:val="00CC0319"/>
    <w:rsid w:val="00CC2A87"/>
    <w:rsid w:val="00CC4704"/>
    <w:rsid w:val="00CC4F23"/>
    <w:rsid w:val="00CC6480"/>
    <w:rsid w:val="00CD28D5"/>
    <w:rsid w:val="00CD5A87"/>
    <w:rsid w:val="00CE376E"/>
    <w:rsid w:val="00CE3C0D"/>
    <w:rsid w:val="00CE62DE"/>
    <w:rsid w:val="00CE6FE0"/>
    <w:rsid w:val="00CE7DBA"/>
    <w:rsid w:val="00CF1765"/>
    <w:rsid w:val="00CF32E5"/>
    <w:rsid w:val="00CF4621"/>
    <w:rsid w:val="00D033C5"/>
    <w:rsid w:val="00D03860"/>
    <w:rsid w:val="00D0425C"/>
    <w:rsid w:val="00D05CA5"/>
    <w:rsid w:val="00D0679A"/>
    <w:rsid w:val="00D07525"/>
    <w:rsid w:val="00D07A4E"/>
    <w:rsid w:val="00D07C9A"/>
    <w:rsid w:val="00D107CC"/>
    <w:rsid w:val="00D11CD8"/>
    <w:rsid w:val="00D13C67"/>
    <w:rsid w:val="00D15077"/>
    <w:rsid w:val="00D20BC1"/>
    <w:rsid w:val="00D241EF"/>
    <w:rsid w:val="00D24DB1"/>
    <w:rsid w:val="00D25E56"/>
    <w:rsid w:val="00D3121F"/>
    <w:rsid w:val="00D3214B"/>
    <w:rsid w:val="00D344A5"/>
    <w:rsid w:val="00D34808"/>
    <w:rsid w:val="00D36A53"/>
    <w:rsid w:val="00D41B97"/>
    <w:rsid w:val="00D42ECE"/>
    <w:rsid w:val="00D512C5"/>
    <w:rsid w:val="00D513B4"/>
    <w:rsid w:val="00D51FDD"/>
    <w:rsid w:val="00D55B81"/>
    <w:rsid w:val="00D55C25"/>
    <w:rsid w:val="00D64282"/>
    <w:rsid w:val="00D65F27"/>
    <w:rsid w:val="00D66300"/>
    <w:rsid w:val="00D727A5"/>
    <w:rsid w:val="00D75A0C"/>
    <w:rsid w:val="00D82E9C"/>
    <w:rsid w:val="00D833EE"/>
    <w:rsid w:val="00D8367B"/>
    <w:rsid w:val="00D8373E"/>
    <w:rsid w:val="00D85B24"/>
    <w:rsid w:val="00D86162"/>
    <w:rsid w:val="00D902D8"/>
    <w:rsid w:val="00D9035F"/>
    <w:rsid w:val="00D90460"/>
    <w:rsid w:val="00D90F4D"/>
    <w:rsid w:val="00D934F4"/>
    <w:rsid w:val="00D93FDD"/>
    <w:rsid w:val="00D942CE"/>
    <w:rsid w:val="00D94B2B"/>
    <w:rsid w:val="00D96DE0"/>
    <w:rsid w:val="00D97D67"/>
    <w:rsid w:val="00DA0D55"/>
    <w:rsid w:val="00DA2F9F"/>
    <w:rsid w:val="00DA5105"/>
    <w:rsid w:val="00DA53C6"/>
    <w:rsid w:val="00DB10B4"/>
    <w:rsid w:val="00DB409E"/>
    <w:rsid w:val="00DB6AB5"/>
    <w:rsid w:val="00DC2D22"/>
    <w:rsid w:val="00DC303F"/>
    <w:rsid w:val="00DC53D9"/>
    <w:rsid w:val="00DC70B2"/>
    <w:rsid w:val="00DD0A6F"/>
    <w:rsid w:val="00DD5A2A"/>
    <w:rsid w:val="00DD6DD2"/>
    <w:rsid w:val="00DD7CCB"/>
    <w:rsid w:val="00DE2D94"/>
    <w:rsid w:val="00DE3180"/>
    <w:rsid w:val="00DE31FE"/>
    <w:rsid w:val="00DE4AE5"/>
    <w:rsid w:val="00DE5761"/>
    <w:rsid w:val="00DE5B86"/>
    <w:rsid w:val="00DE649C"/>
    <w:rsid w:val="00DE6E32"/>
    <w:rsid w:val="00DF01C0"/>
    <w:rsid w:val="00DF18BB"/>
    <w:rsid w:val="00DF68A4"/>
    <w:rsid w:val="00DF6C8C"/>
    <w:rsid w:val="00DF76B8"/>
    <w:rsid w:val="00E01BFD"/>
    <w:rsid w:val="00E03758"/>
    <w:rsid w:val="00E06C2F"/>
    <w:rsid w:val="00E06EDC"/>
    <w:rsid w:val="00E077DE"/>
    <w:rsid w:val="00E07B0C"/>
    <w:rsid w:val="00E13023"/>
    <w:rsid w:val="00E24C55"/>
    <w:rsid w:val="00E263CF"/>
    <w:rsid w:val="00E26BC2"/>
    <w:rsid w:val="00E27669"/>
    <w:rsid w:val="00E307EA"/>
    <w:rsid w:val="00E316F5"/>
    <w:rsid w:val="00E3209F"/>
    <w:rsid w:val="00E33622"/>
    <w:rsid w:val="00E36A65"/>
    <w:rsid w:val="00E36C16"/>
    <w:rsid w:val="00E451CC"/>
    <w:rsid w:val="00E51D0E"/>
    <w:rsid w:val="00E52B32"/>
    <w:rsid w:val="00E57B5A"/>
    <w:rsid w:val="00E6443E"/>
    <w:rsid w:val="00E65D62"/>
    <w:rsid w:val="00E666D4"/>
    <w:rsid w:val="00E67D63"/>
    <w:rsid w:val="00E73C2A"/>
    <w:rsid w:val="00E752D6"/>
    <w:rsid w:val="00E806AD"/>
    <w:rsid w:val="00E84EA5"/>
    <w:rsid w:val="00E90DBE"/>
    <w:rsid w:val="00E9195C"/>
    <w:rsid w:val="00E919A8"/>
    <w:rsid w:val="00E91C14"/>
    <w:rsid w:val="00E925CC"/>
    <w:rsid w:val="00E93DF2"/>
    <w:rsid w:val="00E95741"/>
    <w:rsid w:val="00E96295"/>
    <w:rsid w:val="00EA070E"/>
    <w:rsid w:val="00EA1A4A"/>
    <w:rsid w:val="00EA1EDF"/>
    <w:rsid w:val="00EA2142"/>
    <w:rsid w:val="00EA226C"/>
    <w:rsid w:val="00EA35A6"/>
    <w:rsid w:val="00EA711D"/>
    <w:rsid w:val="00EB13F7"/>
    <w:rsid w:val="00EB2664"/>
    <w:rsid w:val="00EB3207"/>
    <w:rsid w:val="00EC153B"/>
    <w:rsid w:val="00EC4985"/>
    <w:rsid w:val="00EC4D2F"/>
    <w:rsid w:val="00EC708D"/>
    <w:rsid w:val="00EC7BDC"/>
    <w:rsid w:val="00ED2DD7"/>
    <w:rsid w:val="00ED5F3D"/>
    <w:rsid w:val="00ED629A"/>
    <w:rsid w:val="00ED692A"/>
    <w:rsid w:val="00EE0AAB"/>
    <w:rsid w:val="00EE3845"/>
    <w:rsid w:val="00EE4838"/>
    <w:rsid w:val="00EF0725"/>
    <w:rsid w:val="00EF2746"/>
    <w:rsid w:val="00EF4845"/>
    <w:rsid w:val="00EF4C5E"/>
    <w:rsid w:val="00EF565A"/>
    <w:rsid w:val="00EF72F9"/>
    <w:rsid w:val="00F012E7"/>
    <w:rsid w:val="00F01832"/>
    <w:rsid w:val="00F02C8E"/>
    <w:rsid w:val="00F0311A"/>
    <w:rsid w:val="00F04865"/>
    <w:rsid w:val="00F119B2"/>
    <w:rsid w:val="00F14C95"/>
    <w:rsid w:val="00F14CBE"/>
    <w:rsid w:val="00F158CC"/>
    <w:rsid w:val="00F15BEF"/>
    <w:rsid w:val="00F22C3B"/>
    <w:rsid w:val="00F34632"/>
    <w:rsid w:val="00F34A44"/>
    <w:rsid w:val="00F4208F"/>
    <w:rsid w:val="00F427FE"/>
    <w:rsid w:val="00F45352"/>
    <w:rsid w:val="00F463D5"/>
    <w:rsid w:val="00F500E4"/>
    <w:rsid w:val="00F50521"/>
    <w:rsid w:val="00F5412D"/>
    <w:rsid w:val="00F57205"/>
    <w:rsid w:val="00F57831"/>
    <w:rsid w:val="00F60088"/>
    <w:rsid w:val="00F63E75"/>
    <w:rsid w:val="00F65851"/>
    <w:rsid w:val="00F661F1"/>
    <w:rsid w:val="00F664F7"/>
    <w:rsid w:val="00F67B7B"/>
    <w:rsid w:val="00F71A28"/>
    <w:rsid w:val="00F803CB"/>
    <w:rsid w:val="00F8123B"/>
    <w:rsid w:val="00F833F7"/>
    <w:rsid w:val="00F8490D"/>
    <w:rsid w:val="00F85AE9"/>
    <w:rsid w:val="00F86DE4"/>
    <w:rsid w:val="00F8737B"/>
    <w:rsid w:val="00F90FF6"/>
    <w:rsid w:val="00F91511"/>
    <w:rsid w:val="00F9663A"/>
    <w:rsid w:val="00F96923"/>
    <w:rsid w:val="00FA08C9"/>
    <w:rsid w:val="00FA0C39"/>
    <w:rsid w:val="00FA0E50"/>
    <w:rsid w:val="00FA2942"/>
    <w:rsid w:val="00FA3B0C"/>
    <w:rsid w:val="00FA6F7C"/>
    <w:rsid w:val="00FB2123"/>
    <w:rsid w:val="00FB3602"/>
    <w:rsid w:val="00FB4BA5"/>
    <w:rsid w:val="00FB688E"/>
    <w:rsid w:val="00FC01CA"/>
    <w:rsid w:val="00FC6970"/>
    <w:rsid w:val="00FC6BA7"/>
    <w:rsid w:val="00FD1018"/>
    <w:rsid w:val="00FD379E"/>
    <w:rsid w:val="00FD3DA3"/>
    <w:rsid w:val="00FD5D1B"/>
    <w:rsid w:val="00FE07CF"/>
    <w:rsid w:val="00FE211F"/>
    <w:rsid w:val="00FE2F40"/>
    <w:rsid w:val="00FE3F2A"/>
    <w:rsid w:val="00FE3FB0"/>
    <w:rsid w:val="00FE4894"/>
    <w:rsid w:val="00FE4E3B"/>
    <w:rsid w:val="00FE563B"/>
    <w:rsid w:val="00FE584A"/>
    <w:rsid w:val="00FE59EB"/>
    <w:rsid w:val="00FE7854"/>
    <w:rsid w:val="00FE7DAC"/>
    <w:rsid w:val="00FF09ED"/>
    <w:rsid w:val="00FF24EF"/>
    <w:rsid w:val="00FF310E"/>
    <w:rsid w:val="00FF3B9A"/>
    <w:rsid w:val="00FF6D99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F2E6E2"/>
  <w15:docId w15:val="{C0B1AF51-2934-4E73-BCB9-8D2CA072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ED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FooterChar">
    <w:name w:val="Footer Char"/>
    <w:basedOn w:val="DefaultParagraphFont"/>
    <w:link w:val="Footer"/>
    <w:rsid w:val="0001506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BA0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15A4"/>
    <w:pPr>
      <w:ind w:left="720"/>
      <w:contextualSpacing/>
    </w:pPr>
    <w:rPr>
      <w:szCs w:val="21"/>
    </w:rPr>
  </w:style>
  <w:style w:type="character" w:styleId="Emphasis">
    <w:name w:val="Emphasis"/>
    <w:uiPriority w:val="20"/>
    <w:qFormat/>
    <w:rsid w:val="004C1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jer@ks.gov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jer@ks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EF~1\AppData\Local\Temp\KUZC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KUZC_2022_v3</Template>
  <TotalTime>136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 ŠEF</dc:creator>
  <cp:lastModifiedBy>User</cp:lastModifiedBy>
  <cp:revision>17</cp:revision>
  <cp:lastPrinted>2023-11-06T08:09:00Z</cp:lastPrinted>
  <dcterms:created xsi:type="dcterms:W3CDTF">2023-11-05T18:33:00Z</dcterms:created>
  <dcterms:modified xsi:type="dcterms:W3CDTF">2023-11-06T08:13:00Z</dcterms:modified>
</cp:coreProperties>
</file>