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F54E1A" w14:textId="71472AA2" w:rsidR="00ED221F" w:rsidRPr="00CA7C85" w:rsidRDefault="006B2F55" w:rsidP="002D1CBC">
      <w:pPr>
        <w:rPr>
          <w:lang w:val="hr-HR"/>
        </w:rPr>
      </w:pPr>
      <w:r w:rsidRPr="00CA7C85">
        <w:rPr>
          <w:lang w:val="hr-HR"/>
        </w:rPr>
        <w:t>Broj: 04-40-1-</w:t>
      </w:r>
      <w:r w:rsidR="00BA6275" w:rsidRPr="00CA7C85">
        <w:rPr>
          <w:lang w:val="hr-HR"/>
        </w:rPr>
        <w:t>336</w:t>
      </w:r>
      <w:r w:rsidR="00BD30AA" w:rsidRPr="00CA7C85">
        <w:rPr>
          <w:lang w:val="hr-HR"/>
        </w:rPr>
        <w:t>/21</w:t>
      </w:r>
    </w:p>
    <w:p w14:paraId="79C2191A" w14:textId="1E934BE8" w:rsidR="00473238" w:rsidRPr="00CA7C85" w:rsidRDefault="00DF02FC" w:rsidP="00473238">
      <w:pPr>
        <w:jc w:val="both"/>
        <w:rPr>
          <w:rFonts w:ascii="Times New Roman" w:hAnsi="Times New Roman" w:cs="Times New Roman"/>
          <w:lang w:val="hr-HR"/>
        </w:rPr>
      </w:pPr>
      <w:r w:rsidRPr="00CA7C85">
        <w:rPr>
          <w:rFonts w:ascii="Times New Roman" w:hAnsi="Times New Roman" w:cs="Times New Roman"/>
          <w:lang w:val="hr-HR"/>
        </w:rPr>
        <w:t xml:space="preserve">Sarajevo, </w:t>
      </w:r>
      <w:r w:rsidR="00BA6275" w:rsidRPr="00CA7C85">
        <w:rPr>
          <w:rFonts w:ascii="Times New Roman" w:hAnsi="Times New Roman" w:cs="Times New Roman"/>
          <w:lang w:val="hr-HR"/>
        </w:rPr>
        <w:t>04</w:t>
      </w:r>
      <w:r w:rsidR="00A15997" w:rsidRPr="00CA7C85">
        <w:rPr>
          <w:rFonts w:ascii="Times New Roman" w:hAnsi="Times New Roman" w:cs="Times New Roman"/>
          <w:lang w:val="hr-HR"/>
        </w:rPr>
        <w:t>.</w:t>
      </w:r>
      <w:r w:rsidR="00BA6275" w:rsidRPr="00CA7C85">
        <w:rPr>
          <w:rFonts w:ascii="Times New Roman" w:hAnsi="Times New Roman" w:cs="Times New Roman"/>
          <w:lang w:val="hr-HR"/>
        </w:rPr>
        <w:t>12</w:t>
      </w:r>
      <w:r w:rsidR="00BD30AA" w:rsidRPr="00CA7C85">
        <w:rPr>
          <w:rFonts w:ascii="Times New Roman" w:hAnsi="Times New Roman" w:cs="Times New Roman"/>
          <w:lang w:val="hr-HR"/>
        </w:rPr>
        <w:t>.2021</w:t>
      </w:r>
      <w:r w:rsidR="00ED221F" w:rsidRPr="00CA7C85">
        <w:rPr>
          <w:rFonts w:ascii="Times New Roman" w:hAnsi="Times New Roman" w:cs="Times New Roman"/>
          <w:lang w:val="hr-HR"/>
        </w:rPr>
        <w:t>. godine</w:t>
      </w:r>
    </w:p>
    <w:p w14:paraId="2649FC99" w14:textId="752F1385" w:rsidR="00473238" w:rsidRDefault="00473238" w:rsidP="00473238">
      <w:pPr>
        <w:jc w:val="both"/>
        <w:rPr>
          <w:rFonts w:ascii="Times New Roman" w:hAnsi="Times New Roman" w:cs="Times New Roman"/>
          <w:lang w:val="hr-HR"/>
        </w:rPr>
      </w:pPr>
    </w:p>
    <w:p w14:paraId="2A0CBB98" w14:textId="45858DCF" w:rsidR="007422D1" w:rsidRDefault="007422D1" w:rsidP="00473238">
      <w:pPr>
        <w:jc w:val="both"/>
        <w:rPr>
          <w:rFonts w:ascii="Times New Roman" w:hAnsi="Times New Roman" w:cs="Times New Roman"/>
          <w:lang w:val="hr-HR"/>
        </w:rPr>
      </w:pPr>
    </w:p>
    <w:p w14:paraId="2F9E2501" w14:textId="77777777" w:rsidR="007422D1" w:rsidRPr="00CA7C85" w:rsidRDefault="007422D1" w:rsidP="00473238">
      <w:pPr>
        <w:jc w:val="both"/>
        <w:rPr>
          <w:rFonts w:ascii="Times New Roman" w:hAnsi="Times New Roman" w:cs="Times New Roman"/>
          <w:lang w:val="hr-HR"/>
        </w:rPr>
      </w:pPr>
    </w:p>
    <w:p w14:paraId="7F6C40AF" w14:textId="77777777" w:rsidR="00450729" w:rsidRPr="00CA7C85" w:rsidRDefault="00284878" w:rsidP="00284878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CA7C85">
        <w:rPr>
          <w:rFonts w:ascii="Times New Roman" w:hAnsi="Times New Roman" w:cs="Times New Roman"/>
          <w:lang w:val="hr-HR"/>
        </w:rPr>
        <w:t xml:space="preserve">Na osnovu </w:t>
      </w:r>
      <w:proofErr w:type="spellStart"/>
      <w:r w:rsidRPr="00CA7C85">
        <w:rPr>
          <w:rFonts w:ascii="Times New Roman" w:hAnsi="Times New Roman" w:cs="Times New Roman"/>
          <w:lang w:val="hr-HR"/>
        </w:rPr>
        <w:t>dobijenih</w:t>
      </w:r>
      <w:proofErr w:type="spellEnd"/>
      <w:r w:rsidRPr="00CA7C85">
        <w:rPr>
          <w:rFonts w:ascii="Times New Roman" w:hAnsi="Times New Roman" w:cs="Times New Roman"/>
          <w:lang w:val="hr-HR"/>
        </w:rPr>
        <w:t xml:space="preserve"> i obrađenih informacija od: općinskih operativnih centara civilne zaštite, Federalnog hidrometeorološkog zavoda, JU Zavoda za hitnu medicinsku pomoć Kantona Sarajevo,</w:t>
      </w:r>
      <w:r w:rsidR="00324E1A" w:rsidRPr="00CA7C85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324E1A" w:rsidRPr="00CA7C85">
        <w:rPr>
          <w:rFonts w:ascii="Times New Roman" w:hAnsi="Times New Roman" w:cs="Times New Roman"/>
          <w:bCs/>
          <w:lang w:val="hr-HR"/>
        </w:rPr>
        <w:t>JU Zavod za javno zdravstvo Kantona Sarajevo</w:t>
      </w:r>
      <w:r w:rsidR="00324E1A" w:rsidRPr="00CA7C85">
        <w:rPr>
          <w:rFonts w:ascii="Times New Roman" w:hAnsi="Times New Roman" w:cs="Times New Roman"/>
          <w:lang w:val="hr-HR"/>
        </w:rPr>
        <w:t>,</w:t>
      </w:r>
      <w:r w:rsidRPr="00CA7C85">
        <w:rPr>
          <w:rFonts w:ascii="Times New Roman" w:hAnsi="Times New Roman" w:cs="Times New Roman"/>
          <w:lang w:val="hr-HR"/>
        </w:rPr>
        <w:t xml:space="preserve"> MUP-a Kantona Sarajevo, </w:t>
      </w:r>
      <w:r w:rsidRPr="00CA7C85">
        <w:rPr>
          <w:rFonts w:ascii="Times New Roman" w:hAnsi="Times New Roman" w:cs="Times New Roman"/>
          <w:iCs/>
          <w:lang w:val="hr-HR"/>
        </w:rPr>
        <w:t>BIHAMK-a</w:t>
      </w:r>
      <w:r w:rsidRPr="00CA7C85">
        <w:rPr>
          <w:rFonts w:ascii="Times New Roman" w:hAnsi="Times New Roman" w:cs="Times New Roman"/>
          <w:lang w:val="hr-HR"/>
        </w:rPr>
        <w:t xml:space="preserve"> i drugih struktura zaštite i spašavanja formiranih na području Kantona Sarajevo, dojava građana, a u skladu  sa članom 152. Zakona o zaštiti i spašavanju ljudi i materijalnih dobara od prirodnih i drugih nesreća („Službene novine Federacije BiH“, br. 39/03, 22/06 i 43/10) i čl. 14., 17. i 19. Pravilnika o </w:t>
      </w:r>
      <w:proofErr w:type="spellStart"/>
      <w:r w:rsidRPr="00CA7C85">
        <w:rPr>
          <w:rFonts w:ascii="Times New Roman" w:hAnsi="Times New Roman" w:cs="Times New Roman"/>
          <w:lang w:val="hr-HR"/>
        </w:rPr>
        <w:t>organizovanju</w:t>
      </w:r>
      <w:proofErr w:type="spellEnd"/>
      <w:r w:rsidRPr="00CA7C85">
        <w:rPr>
          <w:rFonts w:ascii="Times New Roman" w:hAnsi="Times New Roman" w:cs="Times New Roman"/>
          <w:lang w:val="hr-HR"/>
        </w:rPr>
        <w:t xml:space="preserve"> i </w:t>
      </w:r>
      <w:proofErr w:type="spellStart"/>
      <w:r w:rsidRPr="00CA7C85">
        <w:rPr>
          <w:rFonts w:ascii="Times New Roman" w:hAnsi="Times New Roman" w:cs="Times New Roman"/>
          <w:lang w:val="hr-HR"/>
        </w:rPr>
        <w:t>funkcionisanju</w:t>
      </w:r>
      <w:proofErr w:type="spellEnd"/>
      <w:r w:rsidRPr="00CA7C85">
        <w:rPr>
          <w:rFonts w:ascii="Times New Roman" w:hAnsi="Times New Roman" w:cs="Times New Roman"/>
          <w:lang w:val="hr-HR"/>
        </w:rPr>
        <w:t xml:space="preserve"> operativnih centara civilne zaštite („Službene novine Federacije BiH“, broj 9/19) dostavljamo Vam:</w:t>
      </w:r>
    </w:p>
    <w:p w14:paraId="76FA883C" w14:textId="5A46C513" w:rsidR="008A60C8" w:rsidRDefault="008A60C8" w:rsidP="00ED221F">
      <w:pPr>
        <w:jc w:val="both"/>
        <w:rPr>
          <w:rFonts w:ascii="Times New Roman" w:hAnsi="Times New Roman" w:cs="Times New Roman"/>
          <w:lang w:val="hr-HR"/>
        </w:rPr>
      </w:pPr>
    </w:p>
    <w:p w14:paraId="68035BF1" w14:textId="77777777" w:rsidR="007422D1" w:rsidRPr="00CA7C85" w:rsidRDefault="007422D1" w:rsidP="00ED221F">
      <w:pPr>
        <w:jc w:val="both"/>
        <w:rPr>
          <w:rFonts w:ascii="Times New Roman" w:hAnsi="Times New Roman" w:cs="Times New Roman"/>
          <w:lang w:val="hr-HR"/>
        </w:rPr>
      </w:pPr>
    </w:p>
    <w:p w14:paraId="0DF4EA19" w14:textId="77777777" w:rsidR="00416C7E" w:rsidRPr="00CA7C85" w:rsidRDefault="00ED221F" w:rsidP="00ED221F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CA7C85">
        <w:rPr>
          <w:rFonts w:ascii="Times New Roman" w:hAnsi="Times New Roman" w:cs="Times New Roman"/>
          <w:b/>
          <w:bCs/>
          <w:lang w:val="hr-HR"/>
        </w:rPr>
        <w:t>REDOVNI IZVJEŠTAJ</w:t>
      </w:r>
    </w:p>
    <w:p w14:paraId="3BB99345" w14:textId="046DC80F" w:rsidR="00F46BFC" w:rsidRPr="00CA7C85" w:rsidRDefault="00AB0F9E" w:rsidP="00ED221F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CA7C85">
        <w:rPr>
          <w:rFonts w:ascii="Times New Roman" w:hAnsi="Times New Roman" w:cs="Times New Roman"/>
          <w:b/>
          <w:bCs/>
          <w:lang w:val="hr-HR"/>
        </w:rPr>
        <w:t>za period od 08</w:t>
      </w:r>
      <w:r w:rsidR="00124BEA" w:rsidRPr="00CA7C85">
        <w:rPr>
          <w:rFonts w:ascii="Times New Roman" w:hAnsi="Times New Roman" w:cs="Times New Roman"/>
          <w:b/>
          <w:bCs/>
          <w:lang w:val="hr-HR"/>
        </w:rPr>
        <w:t>:</w:t>
      </w:r>
      <w:r w:rsidRPr="00CA7C85">
        <w:rPr>
          <w:rFonts w:ascii="Times New Roman" w:hAnsi="Times New Roman" w:cs="Times New Roman"/>
          <w:b/>
          <w:bCs/>
          <w:lang w:val="hr-HR"/>
        </w:rPr>
        <w:t>3</w:t>
      </w:r>
      <w:r w:rsidR="00124BEA" w:rsidRPr="00CA7C85">
        <w:rPr>
          <w:rFonts w:ascii="Times New Roman" w:hAnsi="Times New Roman" w:cs="Times New Roman"/>
          <w:b/>
          <w:bCs/>
          <w:lang w:val="hr-HR"/>
        </w:rPr>
        <w:t>0 s</w:t>
      </w:r>
      <w:r w:rsidR="00DF02FC" w:rsidRPr="00CA7C85">
        <w:rPr>
          <w:rFonts w:ascii="Times New Roman" w:hAnsi="Times New Roman" w:cs="Times New Roman"/>
          <w:b/>
          <w:bCs/>
          <w:lang w:val="hr-HR"/>
        </w:rPr>
        <w:t xml:space="preserve">ati </w:t>
      </w:r>
      <w:r w:rsidR="00BA6275" w:rsidRPr="00CA7C85">
        <w:rPr>
          <w:rFonts w:ascii="Times New Roman" w:hAnsi="Times New Roman" w:cs="Times New Roman"/>
          <w:b/>
          <w:bCs/>
          <w:lang w:val="hr-HR"/>
        </w:rPr>
        <w:t>03</w:t>
      </w:r>
      <w:r w:rsidR="001B2C06" w:rsidRPr="00CA7C85">
        <w:rPr>
          <w:rFonts w:ascii="Times New Roman" w:hAnsi="Times New Roman" w:cs="Times New Roman"/>
          <w:b/>
          <w:bCs/>
          <w:lang w:val="hr-HR"/>
        </w:rPr>
        <w:t>.</w:t>
      </w:r>
      <w:r w:rsidR="00BA6275" w:rsidRPr="00CA7C85">
        <w:rPr>
          <w:rFonts w:ascii="Times New Roman" w:hAnsi="Times New Roman" w:cs="Times New Roman"/>
          <w:b/>
          <w:bCs/>
          <w:lang w:val="hr-HR"/>
        </w:rPr>
        <w:t>12</w:t>
      </w:r>
      <w:r w:rsidR="00BD30AA" w:rsidRPr="00CA7C85">
        <w:rPr>
          <w:rFonts w:ascii="Times New Roman" w:hAnsi="Times New Roman" w:cs="Times New Roman"/>
          <w:b/>
          <w:bCs/>
          <w:lang w:val="hr-HR"/>
        </w:rPr>
        <w:t>.2021</w:t>
      </w:r>
      <w:r w:rsidRPr="00CA7C85">
        <w:rPr>
          <w:rFonts w:ascii="Times New Roman" w:hAnsi="Times New Roman" w:cs="Times New Roman"/>
          <w:b/>
          <w:bCs/>
          <w:lang w:val="hr-HR"/>
        </w:rPr>
        <w:t>. do 08:3</w:t>
      </w:r>
      <w:r w:rsidR="00177E16" w:rsidRPr="00CA7C85">
        <w:rPr>
          <w:rFonts w:ascii="Times New Roman" w:hAnsi="Times New Roman" w:cs="Times New Roman"/>
          <w:b/>
          <w:bCs/>
          <w:lang w:val="hr-HR"/>
        </w:rPr>
        <w:t xml:space="preserve">0 sati </w:t>
      </w:r>
      <w:r w:rsidR="00BA6275" w:rsidRPr="00CA7C85">
        <w:rPr>
          <w:rFonts w:ascii="Times New Roman" w:hAnsi="Times New Roman" w:cs="Times New Roman"/>
          <w:b/>
          <w:bCs/>
          <w:lang w:val="hr-HR"/>
        </w:rPr>
        <w:t>04</w:t>
      </w:r>
      <w:r w:rsidR="00A15997" w:rsidRPr="00CA7C85">
        <w:rPr>
          <w:rFonts w:ascii="Times New Roman" w:hAnsi="Times New Roman" w:cs="Times New Roman"/>
          <w:b/>
          <w:bCs/>
          <w:lang w:val="hr-HR"/>
        </w:rPr>
        <w:t>.</w:t>
      </w:r>
      <w:r w:rsidR="00BA6275" w:rsidRPr="00CA7C85">
        <w:rPr>
          <w:rFonts w:ascii="Times New Roman" w:hAnsi="Times New Roman" w:cs="Times New Roman"/>
          <w:b/>
          <w:bCs/>
          <w:lang w:val="hr-HR"/>
        </w:rPr>
        <w:t>12</w:t>
      </w:r>
      <w:r w:rsidR="00BD30AA" w:rsidRPr="00CA7C85">
        <w:rPr>
          <w:rFonts w:ascii="Times New Roman" w:hAnsi="Times New Roman" w:cs="Times New Roman"/>
          <w:b/>
          <w:bCs/>
          <w:lang w:val="hr-HR"/>
        </w:rPr>
        <w:t>.2021</w:t>
      </w:r>
      <w:r w:rsidR="00ED221F" w:rsidRPr="00CA7C85">
        <w:rPr>
          <w:rFonts w:ascii="Times New Roman" w:hAnsi="Times New Roman" w:cs="Times New Roman"/>
          <w:b/>
          <w:bCs/>
          <w:lang w:val="hr-HR"/>
        </w:rPr>
        <w:t>. godine</w:t>
      </w:r>
    </w:p>
    <w:p w14:paraId="59539761" w14:textId="63EB17EC" w:rsidR="003D549E" w:rsidRDefault="003D549E" w:rsidP="0064311E">
      <w:pPr>
        <w:jc w:val="both"/>
        <w:rPr>
          <w:rFonts w:ascii="Times New Roman" w:hAnsi="Times New Roman" w:cs="Times New Roman"/>
          <w:lang w:val="hr-HR"/>
        </w:rPr>
      </w:pPr>
    </w:p>
    <w:p w14:paraId="4D019DBD" w14:textId="77777777" w:rsidR="007422D1" w:rsidRPr="00CA7C85" w:rsidRDefault="007422D1" w:rsidP="0064311E">
      <w:pPr>
        <w:jc w:val="both"/>
        <w:rPr>
          <w:rFonts w:ascii="Times New Roman" w:hAnsi="Times New Roman" w:cs="Times New Roman"/>
          <w:lang w:val="hr-HR"/>
        </w:rPr>
      </w:pPr>
    </w:p>
    <w:p w14:paraId="6CEDFB7D" w14:textId="46B1E4DF" w:rsidR="00D07A8E" w:rsidRPr="00CA7C85" w:rsidRDefault="002D1CBC" w:rsidP="003A2AB5">
      <w:pPr>
        <w:spacing w:after="240"/>
        <w:ind w:firstLine="709"/>
        <w:jc w:val="both"/>
        <w:rPr>
          <w:rFonts w:ascii="Times New Roman" w:hAnsi="Times New Roman" w:cs="Times New Roman"/>
          <w:bCs/>
          <w:lang w:val="hr-HR"/>
        </w:rPr>
      </w:pPr>
      <w:r w:rsidRPr="00CA7C85">
        <w:rPr>
          <w:rFonts w:ascii="Times New Roman" w:hAnsi="Times New Roman" w:cs="Times New Roman"/>
          <w:bCs/>
          <w:lang w:val="hr-HR"/>
        </w:rPr>
        <w:t xml:space="preserve">Uslijed obilnih </w:t>
      </w:r>
      <w:r w:rsidR="00303993" w:rsidRPr="00CA7C85">
        <w:rPr>
          <w:rFonts w:ascii="Times New Roman" w:hAnsi="Times New Roman" w:cs="Times New Roman"/>
          <w:bCs/>
          <w:lang w:val="hr-HR"/>
        </w:rPr>
        <w:t>kišnih i sn</w:t>
      </w:r>
      <w:r w:rsidRPr="00CA7C85">
        <w:rPr>
          <w:rFonts w:ascii="Times New Roman" w:hAnsi="Times New Roman" w:cs="Times New Roman"/>
          <w:bCs/>
          <w:lang w:val="hr-HR"/>
        </w:rPr>
        <w:t xml:space="preserve">ježnih padavina </w:t>
      </w:r>
      <w:r w:rsidR="00303993" w:rsidRPr="00CA7C85">
        <w:rPr>
          <w:rFonts w:ascii="Times New Roman" w:hAnsi="Times New Roman" w:cs="Times New Roman"/>
          <w:bCs/>
          <w:lang w:val="hr-HR"/>
        </w:rPr>
        <w:t xml:space="preserve">u toku noći 2./3.12.2021. godine </w:t>
      </w:r>
      <w:r w:rsidRPr="00CA7C85">
        <w:rPr>
          <w:rFonts w:ascii="Times New Roman" w:hAnsi="Times New Roman" w:cs="Times New Roman"/>
          <w:bCs/>
          <w:lang w:val="hr-HR"/>
        </w:rPr>
        <w:t xml:space="preserve">došlo je do porasta vodostaja rijeka Bosne, Željeznice, Miljacke, </w:t>
      </w:r>
      <w:proofErr w:type="spellStart"/>
      <w:r w:rsidRPr="00CA7C85">
        <w:rPr>
          <w:rFonts w:ascii="Times New Roman" w:hAnsi="Times New Roman" w:cs="Times New Roman"/>
          <w:bCs/>
          <w:lang w:val="hr-HR"/>
        </w:rPr>
        <w:t>Zujevine</w:t>
      </w:r>
      <w:proofErr w:type="spellEnd"/>
      <w:r w:rsidRPr="00CA7C85">
        <w:rPr>
          <w:rFonts w:ascii="Times New Roman" w:hAnsi="Times New Roman" w:cs="Times New Roman"/>
          <w:bCs/>
          <w:lang w:val="hr-HR"/>
        </w:rPr>
        <w:t xml:space="preserve"> i </w:t>
      </w:r>
      <w:proofErr w:type="spellStart"/>
      <w:r w:rsidRPr="00CA7C85">
        <w:rPr>
          <w:rFonts w:ascii="Times New Roman" w:hAnsi="Times New Roman" w:cs="Times New Roman"/>
          <w:bCs/>
          <w:lang w:val="hr-HR"/>
        </w:rPr>
        <w:t>Ljubine</w:t>
      </w:r>
      <w:proofErr w:type="spellEnd"/>
      <w:r w:rsidRPr="00CA7C85">
        <w:rPr>
          <w:rFonts w:ascii="Times New Roman" w:hAnsi="Times New Roman" w:cs="Times New Roman"/>
          <w:bCs/>
          <w:lang w:val="hr-HR"/>
        </w:rPr>
        <w:t xml:space="preserve">, te njihovi manjih pritoka, kao i pojava podzemnih </w:t>
      </w:r>
      <w:r w:rsidR="00CF238D" w:rsidRPr="00CA7C85">
        <w:rPr>
          <w:rFonts w:ascii="Times New Roman" w:hAnsi="Times New Roman" w:cs="Times New Roman"/>
          <w:bCs/>
          <w:lang w:val="hr-HR"/>
        </w:rPr>
        <w:t xml:space="preserve">i bujičnih </w:t>
      </w:r>
      <w:r w:rsidRPr="00CA7C85">
        <w:rPr>
          <w:rFonts w:ascii="Times New Roman" w:hAnsi="Times New Roman" w:cs="Times New Roman"/>
          <w:bCs/>
          <w:lang w:val="hr-HR"/>
        </w:rPr>
        <w:t>voda</w:t>
      </w:r>
      <w:r w:rsidR="00303993" w:rsidRPr="00CA7C85">
        <w:rPr>
          <w:rFonts w:ascii="Times New Roman" w:hAnsi="Times New Roman" w:cs="Times New Roman"/>
          <w:bCs/>
          <w:lang w:val="hr-HR"/>
        </w:rPr>
        <w:t xml:space="preserve"> i povećane opasnosti od poplava.</w:t>
      </w:r>
      <w:r w:rsidR="00E623D2" w:rsidRPr="00CA7C85">
        <w:rPr>
          <w:rFonts w:ascii="Times New Roman" w:hAnsi="Times New Roman" w:cs="Times New Roman"/>
          <w:bCs/>
          <w:lang w:val="hr-HR"/>
        </w:rPr>
        <w:t xml:space="preserve"> </w:t>
      </w:r>
    </w:p>
    <w:p w14:paraId="25748A60" w14:textId="77777777" w:rsidR="00D07A8E" w:rsidRPr="00CA7C85" w:rsidRDefault="00E623D2" w:rsidP="003A2AB5">
      <w:pPr>
        <w:spacing w:after="240"/>
        <w:ind w:firstLine="709"/>
        <w:jc w:val="both"/>
        <w:rPr>
          <w:rFonts w:ascii="Times New Roman" w:hAnsi="Times New Roman" w:cs="Times New Roman"/>
          <w:bCs/>
          <w:lang w:val="hr-HR"/>
        </w:rPr>
      </w:pPr>
      <w:r w:rsidRPr="00CA7C85">
        <w:rPr>
          <w:rFonts w:ascii="Times New Roman" w:hAnsi="Times New Roman" w:cs="Times New Roman"/>
          <w:bCs/>
          <w:lang w:val="hr-HR"/>
        </w:rPr>
        <w:t>Na području općine Novi Grad rijeka Bosna se izlila na poljoprivredno zemljište, te prijetil</w:t>
      </w:r>
      <w:r w:rsidR="002C3709" w:rsidRPr="00CA7C85">
        <w:rPr>
          <w:rFonts w:ascii="Times New Roman" w:hAnsi="Times New Roman" w:cs="Times New Roman"/>
          <w:bCs/>
          <w:lang w:val="hr-HR"/>
        </w:rPr>
        <w:t>a</w:t>
      </w:r>
      <w:r w:rsidRPr="00CA7C85">
        <w:rPr>
          <w:rFonts w:ascii="Times New Roman" w:hAnsi="Times New Roman" w:cs="Times New Roman"/>
          <w:bCs/>
          <w:lang w:val="hr-HR"/>
        </w:rPr>
        <w:t xml:space="preserve"> da ugrozi stambene</w:t>
      </w:r>
      <w:r w:rsidR="002C3709" w:rsidRPr="00CA7C85">
        <w:rPr>
          <w:rFonts w:ascii="Times New Roman" w:hAnsi="Times New Roman" w:cs="Times New Roman"/>
          <w:bCs/>
          <w:lang w:val="hr-HR"/>
        </w:rPr>
        <w:t>,</w:t>
      </w:r>
      <w:r w:rsidRPr="00CA7C85">
        <w:rPr>
          <w:rFonts w:ascii="Times New Roman" w:hAnsi="Times New Roman" w:cs="Times New Roman"/>
          <w:bCs/>
          <w:lang w:val="hr-HR"/>
        </w:rPr>
        <w:t xml:space="preserve"> p</w:t>
      </w:r>
      <w:r w:rsidR="002C3709" w:rsidRPr="00CA7C85">
        <w:rPr>
          <w:rFonts w:ascii="Times New Roman" w:hAnsi="Times New Roman" w:cs="Times New Roman"/>
          <w:bCs/>
          <w:lang w:val="hr-HR"/>
        </w:rPr>
        <w:t>rivredne  i p</w:t>
      </w:r>
      <w:r w:rsidRPr="00CA7C85">
        <w:rPr>
          <w:rFonts w:ascii="Times New Roman" w:hAnsi="Times New Roman" w:cs="Times New Roman"/>
          <w:bCs/>
          <w:lang w:val="hr-HR"/>
        </w:rPr>
        <w:t>omoćne</w:t>
      </w:r>
      <w:r w:rsidR="002C3709" w:rsidRPr="00CA7C85">
        <w:rPr>
          <w:rFonts w:ascii="Times New Roman" w:hAnsi="Times New Roman" w:cs="Times New Roman"/>
          <w:bCs/>
          <w:lang w:val="hr-HR"/>
        </w:rPr>
        <w:t xml:space="preserve"> objekte. Ekipe Općinske službe civilne zaštite Novi Grad su na najugroženijim mjestima blagovremeno poduzele preventivne mjere na sprječavanju i umanjenju opasnosti od poplava (postavili vreće sa pijeskom i izvršili pročišćavanja začepljenih propusta i kanala) tako da nije došlo do plavljenja objekata. </w:t>
      </w:r>
    </w:p>
    <w:p w14:paraId="659FA370" w14:textId="60078468" w:rsidR="00D07A8E" w:rsidRPr="00CA7C85" w:rsidRDefault="00FD0586" w:rsidP="003A2AB5">
      <w:pPr>
        <w:spacing w:after="240"/>
        <w:ind w:firstLine="709"/>
        <w:jc w:val="both"/>
        <w:rPr>
          <w:rFonts w:ascii="Times New Roman" w:hAnsi="Times New Roman" w:cs="Times New Roman"/>
          <w:bCs/>
          <w:lang w:val="hr-HR"/>
        </w:rPr>
      </w:pPr>
      <w:r w:rsidRPr="00CA7C85">
        <w:rPr>
          <w:rFonts w:ascii="Times New Roman" w:hAnsi="Times New Roman" w:cs="Times New Roman"/>
          <w:bCs/>
          <w:lang w:val="hr-HR"/>
        </w:rPr>
        <w:t>Od Općinske služba civilne zaštite Ilidža smo dobili informacije da je na</w:t>
      </w:r>
      <w:r w:rsidR="002C3709" w:rsidRPr="00CA7C85">
        <w:rPr>
          <w:rFonts w:ascii="Times New Roman" w:hAnsi="Times New Roman" w:cs="Times New Roman"/>
          <w:bCs/>
          <w:lang w:val="hr-HR"/>
        </w:rPr>
        <w:t xml:space="preserve"> području Općine Ilidža došlo do naglog porasta rijeke Željeznice</w:t>
      </w:r>
      <w:r w:rsidRPr="00CA7C85">
        <w:rPr>
          <w:rFonts w:ascii="Times New Roman" w:hAnsi="Times New Roman" w:cs="Times New Roman"/>
          <w:bCs/>
          <w:lang w:val="hr-HR"/>
        </w:rPr>
        <w:t xml:space="preserve">, </w:t>
      </w:r>
      <w:r w:rsidR="00CF238D" w:rsidRPr="00CA7C85">
        <w:rPr>
          <w:rFonts w:ascii="Times New Roman" w:hAnsi="Times New Roman" w:cs="Times New Roman"/>
          <w:bCs/>
          <w:lang w:val="hr-HR"/>
        </w:rPr>
        <w:t xml:space="preserve">te </w:t>
      </w:r>
      <w:r w:rsidRPr="00CA7C85">
        <w:rPr>
          <w:rFonts w:ascii="Times New Roman" w:hAnsi="Times New Roman" w:cs="Times New Roman"/>
          <w:bCs/>
          <w:lang w:val="hr-HR"/>
        </w:rPr>
        <w:t xml:space="preserve">da su </w:t>
      </w:r>
      <w:proofErr w:type="spellStart"/>
      <w:r w:rsidRPr="00CA7C85">
        <w:rPr>
          <w:rFonts w:ascii="Times New Roman" w:hAnsi="Times New Roman" w:cs="Times New Roman"/>
          <w:bCs/>
          <w:lang w:val="hr-HR"/>
        </w:rPr>
        <w:t>o</w:t>
      </w:r>
      <w:r w:rsidR="00451103" w:rsidRPr="00CA7C85">
        <w:rPr>
          <w:rFonts w:ascii="Times New Roman" w:hAnsi="Times New Roman" w:cs="Times New Roman"/>
          <w:bCs/>
          <w:lang w:val="hr-HR"/>
        </w:rPr>
        <w:t>rganizovane</w:t>
      </w:r>
      <w:proofErr w:type="spellEnd"/>
      <w:r w:rsidR="00451103" w:rsidRPr="00CA7C85">
        <w:rPr>
          <w:rFonts w:ascii="Times New Roman" w:hAnsi="Times New Roman" w:cs="Times New Roman"/>
          <w:bCs/>
          <w:lang w:val="hr-HR"/>
        </w:rPr>
        <w:t xml:space="preserve"> strukture civilne zaštite Ilidža  kontinuirano </w:t>
      </w:r>
      <w:r w:rsidRPr="00CA7C85">
        <w:rPr>
          <w:rFonts w:ascii="Times New Roman" w:hAnsi="Times New Roman" w:cs="Times New Roman"/>
          <w:bCs/>
          <w:lang w:val="hr-HR"/>
        </w:rPr>
        <w:t>bile na terenu i pratile stanje na najugroženijim područjima</w:t>
      </w:r>
      <w:r w:rsidR="005B5127" w:rsidRPr="00CA7C85">
        <w:rPr>
          <w:rFonts w:ascii="Times New Roman" w:hAnsi="Times New Roman" w:cs="Times New Roman"/>
          <w:bCs/>
          <w:lang w:val="hr-HR"/>
        </w:rPr>
        <w:t xml:space="preserve"> ali da ipak nije došlo do izlijevanje rijeke Željeznice i plavljenja objekata. </w:t>
      </w:r>
    </w:p>
    <w:p w14:paraId="0A9A9E57" w14:textId="384DF870" w:rsidR="00D07A8E" w:rsidRPr="00CA7C85" w:rsidRDefault="005B5127" w:rsidP="003A2AB5">
      <w:pPr>
        <w:spacing w:after="240"/>
        <w:ind w:firstLine="709"/>
        <w:jc w:val="both"/>
        <w:rPr>
          <w:rFonts w:ascii="Times New Roman" w:hAnsi="Times New Roman" w:cs="Times New Roman"/>
          <w:bCs/>
          <w:lang w:val="hr-HR"/>
        </w:rPr>
      </w:pPr>
      <w:r w:rsidRPr="00CA7C85">
        <w:rPr>
          <w:rFonts w:ascii="Times New Roman" w:hAnsi="Times New Roman" w:cs="Times New Roman"/>
          <w:bCs/>
          <w:lang w:val="hr-HR"/>
        </w:rPr>
        <w:t xml:space="preserve">Na području Općine Vogošća na lokalitetima </w:t>
      </w:r>
      <w:proofErr w:type="spellStart"/>
      <w:r w:rsidRPr="00CA7C85">
        <w:rPr>
          <w:rFonts w:ascii="Times New Roman" w:hAnsi="Times New Roman" w:cs="Times New Roman"/>
          <w:bCs/>
          <w:lang w:val="hr-HR"/>
        </w:rPr>
        <w:t>Poturovići</w:t>
      </w:r>
      <w:proofErr w:type="spellEnd"/>
      <w:r w:rsidRPr="00CA7C85">
        <w:rPr>
          <w:rFonts w:ascii="Times New Roman" w:hAnsi="Times New Roman" w:cs="Times New Roman"/>
          <w:bCs/>
          <w:lang w:val="hr-HR"/>
        </w:rPr>
        <w:t xml:space="preserve"> i Kamenica II došlo je do začepljenja propusta i odvoda cijevnih kanala, tako da je došlo do izlijevanj</w:t>
      </w:r>
      <w:r w:rsidR="00D07A8E" w:rsidRPr="00CA7C85">
        <w:rPr>
          <w:rFonts w:ascii="Times New Roman" w:hAnsi="Times New Roman" w:cs="Times New Roman"/>
          <w:bCs/>
          <w:lang w:val="hr-HR"/>
        </w:rPr>
        <w:t>a</w:t>
      </w:r>
      <w:r w:rsidRPr="00CA7C85">
        <w:rPr>
          <w:rFonts w:ascii="Times New Roman" w:hAnsi="Times New Roman" w:cs="Times New Roman"/>
          <w:bCs/>
          <w:lang w:val="hr-HR"/>
        </w:rPr>
        <w:t xml:space="preserve"> rijeke </w:t>
      </w:r>
      <w:proofErr w:type="spellStart"/>
      <w:r w:rsidRPr="00CA7C85">
        <w:rPr>
          <w:rFonts w:ascii="Times New Roman" w:hAnsi="Times New Roman" w:cs="Times New Roman"/>
          <w:bCs/>
          <w:lang w:val="hr-HR"/>
        </w:rPr>
        <w:t>Ljubi</w:t>
      </w:r>
      <w:r w:rsidR="00D07A8E" w:rsidRPr="00CA7C85">
        <w:rPr>
          <w:rFonts w:ascii="Times New Roman" w:hAnsi="Times New Roman" w:cs="Times New Roman"/>
          <w:bCs/>
          <w:lang w:val="hr-HR"/>
        </w:rPr>
        <w:t>n</w:t>
      </w:r>
      <w:r w:rsidRPr="00CA7C85">
        <w:rPr>
          <w:rFonts w:ascii="Times New Roman" w:hAnsi="Times New Roman" w:cs="Times New Roman"/>
          <w:bCs/>
          <w:lang w:val="hr-HR"/>
        </w:rPr>
        <w:t>e</w:t>
      </w:r>
      <w:proofErr w:type="spellEnd"/>
      <w:r w:rsidRPr="00CA7C85">
        <w:rPr>
          <w:rFonts w:ascii="Times New Roman" w:hAnsi="Times New Roman" w:cs="Times New Roman"/>
          <w:bCs/>
          <w:lang w:val="hr-HR"/>
        </w:rPr>
        <w:t xml:space="preserve"> i </w:t>
      </w:r>
      <w:r w:rsidR="00D07A8E" w:rsidRPr="00CA7C85">
        <w:rPr>
          <w:rFonts w:ascii="Times New Roman" w:hAnsi="Times New Roman" w:cs="Times New Roman"/>
          <w:bCs/>
          <w:lang w:val="hr-HR"/>
        </w:rPr>
        <w:t xml:space="preserve">bujičnih voda na </w:t>
      </w:r>
      <w:r w:rsidR="00D07A8E" w:rsidRPr="00CA7C85">
        <w:rPr>
          <w:rFonts w:ascii="Times New Roman" w:hAnsi="Times New Roman" w:cs="Times New Roman"/>
          <w:bCs/>
          <w:lang w:val="hr-HR"/>
        </w:rPr>
        <w:lastRenderedPageBreak/>
        <w:t>lokalne puteve i poljoprivredno zemljište. Ekipe Općinske službe civilne zaštite Vogošća su brzom intervencijom izvršili pročišćavanje začepljenih propusta i odvoda, tako da je spriječeno plavljenje stambenih i drugih objekata.</w:t>
      </w:r>
    </w:p>
    <w:p w14:paraId="4F83634A" w14:textId="01D0034E" w:rsidR="00CF238D" w:rsidRPr="00CA7C85" w:rsidRDefault="00D07A8E" w:rsidP="003A2AB5">
      <w:pPr>
        <w:spacing w:after="240"/>
        <w:ind w:firstLine="708"/>
        <w:jc w:val="both"/>
        <w:rPr>
          <w:bCs/>
          <w:iCs/>
          <w:lang w:val="hr-HR"/>
        </w:rPr>
      </w:pPr>
      <w:r w:rsidRPr="00CA7C85">
        <w:rPr>
          <w:rFonts w:ascii="Times New Roman" w:hAnsi="Times New Roman" w:cs="Times New Roman"/>
          <w:bCs/>
          <w:lang w:val="hr-HR"/>
        </w:rPr>
        <w:t>Na području Općine Hadžići</w:t>
      </w:r>
      <w:r w:rsidR="004E7A04" w:rsidRPr="00CA7C85">
        <w:rPr>
          <w:rFonts w:ascii="Times New Roman" w:hAnsi="Times New Roman" w:cs="Times New Roman"/>
          <w:bCs/>
          <w:lang w:val="hr-HR"/>
        </w:rPr>
        <w:t xml:space="preserve"> </w:t>
      </w:r>
      <w:r w:rsidR="00E560F1" w:rsidRPr="00CA7C85">
        <w:rPr>
          <w:rFonts w:ascii="Times New Roman" w:hAnsi="Times New Roman" w:cs="Times New Roman"/>
          <w:bCs/>
          <w:lang w:val="hr-HR"/>
        </w:rPr>
        <w:t xml:space="preserve">uslijed kišnih i snježnih padavina </w:t>
      </w:r>
      <w:r w:rsidR="004E7A04" w:rsidRPr="00CA7C85">
        <w:rPr>
          <w:rFonts w:ascii="Times New Roman" w:hAnsi="Times New Roman" w:cs="Times New Roman"/>
          <w:bCs/>
          <w:lang w:val="hr-HR"/>
        </w:rPr>
        <w:t xml:space="preserve">došlo je do izlijevanje rijeke </w:t>
      </w:r>
      <w:proofErr w:type="spellStart"/>
      <w:r w:rsidR="004E7A04" w:rsidRPr="00CA7C85">
        <w:rPr>
          <w:rFonts w:ascii="Times New Roman" w:hAnsi="Times New Roman" w:cs="Times New Roman"/>
          <w:bCs/>
          <w:lang w:val="hr-HR"/>
        </w:rPr>
        <w:t>Zujevine</w:t>
      </w:r>
      <w:proofErr w:type="spellEnd"/>
      <w:r w:rsidR="005F577A" w:rsidRPr="00CA7C85">
        <w:rPr>
          <w:rFonts w:ascii="Times New Roman" w:hAnsi="Times New Roman" w:cs="Times New Roman"/>
          <w:bCs/>
          <w:lang w:val="hr-HR"/>
        </w:rPr>
        <w:t>,</w:t>
      </w:r>
      <w:r w:rsidR="004E7A04" w:rsidRPr="00CA7C85">
        <w:rPr>
          <w:rFonts w:ascii="Times New Roman" w:hAnsi="Times New Roman" w:cs="Times New Roman"/>
          <w:bCs/>
          <w:lang w:val="hr-HR"/>
        </w:rPr>
        <w:t xml:space="preserve"> lokalnih potoka</w:t>
      </w:r>
      <w:r w:rsidR="005F577A" w:rsidRPr="00CA7C85">
        <w:rPr>
          <w:rFonts w:ascii="Times New Roman" w:hAnsi="Times New Roman" w:cs="Times New Roman"/>
          <w:bCs/>
          <w:lang w:val="hr-HR"/>
        </w:rPr>
        <w:t xml:space="preserve"> i bujičnih voda</w:t>
      </w:r>
      <w:r w:rsidR="004E7A04" w:rsidRPr="00CA7C85">
        <w:rPr>
          <w:rFonts w:ascii="Times New Roman" w:hAnsi="Times New Roman" w:cs="Times New Roman"/>
          <w:bCs/>
          <w:lang w:val="hr-HR"/>
        </w:rPr>
        <w:t xml:space="preserve"> na nekoliko lokacija (</w:t>
      </w:r>
      <w:proofErr w:type="spellStart"/>
      <w:r w:rsidR="004E7A04" w:rsidRPr="00CA7C85">
        <w:rPr>
          <w:rFonts w:ascii="Times New Roman" w:hAnsi="Times New Roman" w:cs="Times New Roman"/>
          <w:bCs/>
          <w:lang w:val="hr-HR"/>
        </w:rPr>
        <w:t>Pazarić</w:t>
      </w:r>
      <w:proofErr w:type="spellEnd"/>
      <w:r w:rsidR="004E7A04" w:rsidRPr="00CA7C85">
        <w:rPr>
          <w:rFonts w:ascii="Times New Roman" w:hAnsi="Times New Roman" w:cs="Times New Roman"/>
          <w:bCs/>
          <w:lang w:val="hr-HR"/>
        </w:rPr>
        <w:t xml:space="preserve">, Gornja </w:t>
      </w:r>
      <w:proofErr w:type="spellStart"/>
      <w:r w:rsidR="004E7A04" w:rsidRPr="00CA7C85">
        <w:rPr>
          <w:rFonts w:ascii="Times New Roman" w:hAnsi="Times New Roman" w:cs="Times New Roman"/>
          <w:bCs/>
          <w:lang w:val="hr-HR"/>
        </w:rPr>
        <w:t>Bioča</w:t>
      </w:r>
      <w:proofErr w:type="spellEnd"/>
      <w:r w:rsidR="004E7A04" w:rsidRPr="00CA7C85">
        <w:rPr>
          <w:rFonts w:ascii="Times New Roman" w:hAnsi="Times New Roman" w:cs="Times New Roman"/>
          <w:bCs/>
          <w:lang w:val="hr-HR"/>
        </w:rPr>
        <w:t xml:space="preserve">, </w:t>
      </w:r>
      <w:proofErr w:type="spellStart"/>
      <w:r w:rsidR="004E7A04" w:rsidRPr="00CA7C85">
        <w:rPr>
          <w:rFonts w:ascii="Times New Roman" w:hAnsi="Times New Roman" w:cs="Times New Roman"/>
          <w:bCs/>
          <w:lang w:val="hr-HR"/>
        </w:rPr>
        <w:t>Raštelica</w:t>
      </w:r>
      <w:proofErr w:type="spellEnd"/>
      <w:r w:rsidR="004E7A04" w:rsidRPr="00CA7C85">
        <w:rPr>
          <w:rFonts w:ascii="Times New Roman" w:hAnsi="Times New Roman" w:cs="Times New Roman"/>
          <w:bCs/>
          <w:lang w:val="hr-HR"/>
        </w:rPr>
        <w:t xml:space="preserve">, </w:t>
      </w:r>
      <w:proofErr w:type="spellStart"/>
      <w:r w:rsidR="004E7A04" w:rsidRPr="00CA7C85">
        <w:rPr>
          <w:lang w:val="hr-HR"/>
        </w:rPr>
        <w:t>Japalaci</w:t>
      </w:r>
      <w:proofErr w:type="spellEnd"/>
      <w:r w:rsidR="004E7A04" w:rsidRPr="00CA7C85">
        <w:rPr>
          <w:lang w:val="hr-HR"/>
        </w:rPr>
        <w:t xml:space="preserve">, </w:t>
      </w:r>
      <w:proofErr w:type="spellStart"/>
      <w:r w:rsidR="004E7A04" w:rsidRPr="00CA7C85">
        <w:rPr>
          <w:bCs/>
          <w:iCs/>
          <w:lang w:val="hr-HR"/>
        </w:rPr>
        <w:t>Korča</w:t>
      </w:r>
      <w:proofErr w:type="spellEnd"/>
      <w:r w:rsidR="005F577A" w:rsidRPr="00CA7C85">
        <w:rPr>
          <w:bCs/>
          <w:iCs/>
          <w:lang w:val="hr-HR"/>
        </w:rPr>
        <w:t xml:space="preserve">, </w:t>
      </w:r>
      <w:proofErr w:type="spellStart"/>
      <w:r w:rsidR="005F577A" w:rsidRPr="00CA7C85">
        <w:rPr>
          <w:bCs/>
          <w:iCs/>
          <w:lang w:val="hr-HR"/>
        </w:rPr>
        <w:t>Tarčin</w:t>
      </w:r>
      <w:proofErr w:type="spellEnd"/>
      <w:r w:rsidR="005F577A" w:rsidRPr="00CA7C85">
        <w:rPr>
          <w:bCs/>
          <w:iCs/>
          <w:lang w:val="hr-HR"/>
        </w:rPr>
        <w:t xml:space="preserve">, Čičke, </w:t>
      </w:r>
      <w:proofErr w:type="spellStart"/>
      <w:r w:rsidR="005F577A" w:rsidRPr="00CA7C85">
        <w:rPr>
          <w:bCs/>
          <w:iCs/>
          <w:lang w:val="hr-HR"/>
        </w:rPr>
        <w:t>Binježevo</w:t>
      </w:r>
      <w:proofErr w:type="spellEnd"/>
      <w:r w:rsidR="005F577A" w:rsidRPr="00CA7C85">
        <w:rPr>
          <w:bCs/>
          <w:iCs/>
          <w:lang w:val="hr-HR"/>
        </w:rPr>
        <w:t xml:space="preserve">, </w:t>
      </w:r>
      <w:proofErr w:type="spellStart"/>
      <w:r w:rsidR="005F577A" w:rsidRPr="00CA7C85">
        <w:rPr>
          <w:bCs/>
          <w:iCs/>
          <w:lang w:val="hr-HR"/>
        </w:rPr>
        <w:t>Drozgometva</w:t>
      </w:r>
      <w:proofErr w:type="spellEnd"/>
      <w:r w:rsidR="005F577A" w:rsidRPr="00CA7C85">
        <w:rPr>
          <w:bCs/>
          <w:iCs/>
          <w:lang w:val="hr-HR"/>
        </w:rPr>
        <w:t xml:space="preserve"> i Gornji </w:t>
      </w:r>
      <w:proofErr w:type="spellStart"/>
      <w:r w:rsidR="005F577A" w:rsidRPr="00CA7C85">
        <w:rPr>
          <w:bCs/>
          <w:iCs/>
          <w:lang w:val="hr-HR"/>
        </w:rPr>
        <w:t>Zovik</w:t>
      </w:r>
      <w:proofErr w:type="spellEnd"/>
      <w:r w:rsidR="005F577A" w:rsidRPr="00CA7C85">
        <w:rPr>
          <w:bCs/>
          <w:iCs/>
          <w:lang w:val="hr-HR"/>
        </w:rPr>
        <w:t>), tako da je</w:t>
      </w:r>
      <w:r w:rsidR="00A76A26" w:rsidRPr="00CA7C85">
        <w:rPr>
          <w:bCs/>
          <w:iCs/>
          <w:lang w:val="hr-HR"/>
        </w:rPr>
        <w:t xml:space="preserve"> voda ušla u podrumske prostorije jednog stambenog objekata i nekoliko pomoćnih objekata, te poplavila poljoprivredno zemljište i</w:t>
      </w:r>
      <w:r w:rsidR="005F577A" w:rsidRPr="00CA7C85">
        <w:rPr>
          <w:bCs/>
          <w:iCs/>
          <w:lang w:val="hr-HR"/>
        </w:rPr>
        <w:t xml:space="preserve"> ugro</w:t>
      </w:r>
      <w:r w:rsidR="00A76A26" w:rsidRPr="00CA7C85">
        <w:rPr>
          <w:bCs/>
          <w:iCs/>
          <w:lang w:val="hr-HR"/>
        </w:rPr>
        <w:t>zila</w:t>
      </w:r>
      <w:r w:rsidR="005F577A" w:rsidRPr="00CA7C85">
        <w:rPr>
          <w:bCs/>
          <w:iCs/>
          <w:lang w:val="hr-HR"/>
        </w:rPr>
        <w:t xml:space="preserve"> više stambenih i pomoćnih objekata i lokalnih puteva</w:t>
      </w:r>
      <w:r w:rsidR="00A76A26" w:rsidRPr="00CA7C85">
        <w:rPr>
          <w:bCs/>
          <w:iCs/>
          <w:lang w:val="hr-HR"/>
        </w:rPr>
        <w:t xml:space="preserve">. </w:t>
      </w:r>
      <w:proofErr w:type="spellStart"/>
      <w:r w:rsidR="00E560F1" w:rsidRPr="00CA7C85">
        <w:rPr>
          <w:bCs/>
          <w:iCs/>
          <w:lang w:val="hr-HR"/>
        </w:rPr>
        <w:t>Angažovane</w:t>
      </w:r>
      <w:proofErr w:type="spellEnd"/>
      <w:r w:rsidR="00E560F1" w:rsidRPr="00CA7C85">
        <w:rPr>
          <w:bCs/>
          <w:iCs/>
          <w:lang w:val="hr-HR"/>
        </w:rPr>
        <w:t xml:space="preserve"> su </w:t>
      </w:r>
      <w:proofErr w:type="spellStart"/>
      <w:r w:rsidR="00E560F1" w:rsidRPr="00CA7C85">
        <w:rPr>
          <w:bCs/>
          <w:iCs/>
          <w:lang w:val="hr-HR"/>
        </w:rPr>
        <w:t>o</w:t>
      </w:r>
      <w:r w:rsidR="00A76A26" w:rsidRPr="00CA7C85">
        <w:rPr>
          <w:bCs/>
          <w:iCs/>
          <w:lang w:val="hr-HR"/>
        </w:rPr>
        <w:t>rganizovane</w:t>
      </w:r>
      <w:proofErr w:type="spellEnd"/>
      <w:r w:rsidR="00A76A26" w:rsidRPr="00CA7C85">
        <w:rPr>
          <w:bCs/>
          <w:iCs/>
          <w:lang w:val="hr-HR"/>
        </w:rPr>
        <w:t xml:space="preserve"> strukture civilne zaštite Hadžići</w:t>
      </w:r>
      <w:r w:rsidR="00E560F1" w:rsidRPr="00CA7C85">
        <w:rPr>
          <w:bCs/>
          <w:iCs/>
          <w:lang w:val="hr-HR"/>
        </w:rPr>
        <w:t xml:space="preserve">, koje su na najugroženijim mjestima </w:t>
      </w:r>
      <w:r w:rsidR="00A76A26" w:rsidRPr="00CA7C85">
        <w:rPr>
          <w:bCs/>
          <w:iCs/>
          <w:lang w:val="hr-HR"/>
        </w:rPr>
        <w:t xml:space="preserve">sa ljudstvom i mehanizacijom </w:t>
      </w:r>
      <w:r w:rsidR="004D2B81" w:rsidRPr="00CA7C85">
        <w:rPr>
          <w:bCs/>
          <w:iCs/>
          <w:lang w:val="hr-HR"/>
        </w:rPr>
        <w:t>poduzele neophodne mjere na sprječavanju i otklanjanju posljedica od poplava (</w:t>
      </w:r>
      <w:r w:rsidR="00A76A26" w:rsidRPr="00CA7C85">
        <w:rPr>
          <w:bCs/>
          <w:iCs/>
          <w:lang w:val="hr-HR"/>
        </w:rPr>
        <w:t>izvršili</w:t>
      </w:r>
      <w:r w:rsidR="00E560F1" w:rsidRPr="00CA7C85">
        <w:rPr>
          <w:bCs/>
          <w:iCs/>
          <w:lang w:val="hr-HR"/>
        </w:rPr>
        <w:t xml:space="preserve"> pročišćavanje i čišćenje kori</w:t>
      </w:r>
      <w:r w:rsidR="004D2B81" w:rsidRPr="00CA7C85">
        <w:rPr>
          <w:bCs/>
          <w:iCs/>
          <w:lang w:val="hr-HR"/>
        </w:rPr>
        <w:t xml:space="preserve">ta vodotoka, kao i </w:t>
      </w:r>
      <w:r w:rsidR="00E560F1" w:rsidRPr="00CA7C85">
        <w:rPr>
          <w:bCs/>
          <w:iCs/>
          <w:lang w:val="hr-HR"/>
        </w:rPr>
        <w:t>začepljenih propusta</w:t>
      </w:r>
      <w:r w:rsidR="004D2B81" w:rsidRPr="00CA7C85">
        <w:rPr>
          <w:bCs/>
          <w:iCs/>
          <w:lang w:val="hr-HR"/>
        </w:rPr>
        <w:t xml:space="preserve"> i odvoda, te postavili vreće sa pijeskom i izvršili is</w:t>
      </w:r>
      <w:r w:rsidR="00CA7C85">
        <w:rPr>
          <w:bCs/>
          <w:iCs/>
          <w:lang w:val="hr-HR"/>
        </w:rPr>
        <w:t>pu</w:t>
      </w:r>
      <w:r w:rsidR="004D2B81" w:rsidRPr="00CA7C85">
        <w:rPr>
          <w:bCs/>
          <w:iCs/>
          <w:lang w:val="hr-HR"/>
        </w:rPr>
        <w:t>mpavanja vode iz objekata).</w:t>
      </w:r>
    </w:p>
    <w:p w14:paraId="1E627C51" w14:textId="1937C4A1" w:rsidR="005F577A" w:rsidRPr="00CA7C85" w:rsidRDefault="00CF238D" w:rsidP="00CF238D">
      <w:pPr>
        <w:ind w:firstLine="708"/>
        <w:jc w:val="both"/>
        <w:rPr>
          <w:bCs/>
          <w:iCs/>
          <w:lang w:val="hr-HR"/>
        </w:rPr>
      </w:pPr>
      <w:r w:rsidRPr="00CA7C85">
        <w:rPr>
          <w:bCs/>
          <w:iCs/>
          <w:lang w:val="hr-HR"/>
        </w:rPr>
        <w:t>Od općinskih službi civilne zaštite Trnovo i Ilijaš smo obavješteni</w:t>
      </w:r>
      <w:r w:rsidR="00E560F1" w:rsidRPr="00CA7C85">
        <w:rPr>
          <w:bCs/>
          <w:iCs/>
          <w:lang w:val="hr-HR"/>
        </w:rPr>
        <w:t xml:space="preserve"> </w:t>
      </w:r>
      <w:r w:rsidRPr="00CA7C85">
        <w:rPr>
          <w:bCs/>
          <w:iCs/>
          <w:lang w:val="hr-HR"/>
        </w:rPr>
        <w:t>d je na području njihovih općina došlo do porasta nivoa vodostaja na svim vodotocima ali da nije došlo do njihovog izlijevanja.</w:t>
      </w:r>
    </w:p>
    <w:p w14:paraId="7EC35CE3" w14:textId="0B7F124F" w:rsidR="00CF238D" w:rsidRDefault="00CF238D" w:rsidP="005F577A">
      <w:pPr>
        <w:jc w:val="both"/>
        <w:rPr>
          <w:lang w:val="hr-HR"/>
        </w:rPr>
      </w:pPr>
    </w:p>
    <w:p w14:paraId="6A7BB18C" w14:textId="12CB94E9" w:rsidR="007422D1" w:rsidRDefault="007422D1" w:rsidP="007422D1">
      <w:pPr>
        <w:spacing w:after="120"/>
        <w:ind w:firstLine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U izvještajnom periodu Kantonalni operativni centar civilne zaštite Kantona Sarajevo primio je </w:t>
      </w:r>
      <w:r>
        <w:rPr>
          <w:rFonts w:ascii="Times New Roman" w:hAnsi="Times New Roman" w:cs="Times New Roman"/>
          <w:lang w:val="hr-HR"/>
        </w:rPr>
        <w:t>jednu</w:t>
      </w:r>
      <w:r>
        <w:rPr>
          <w:rFonts w:ascii="Times New Roman" w:hAnsi="Times New Roman" w:cs="Times New Roman"/>
          <w:b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 informacije o pronalasku NUS-a i to</w:t>
      </w:r>
      <w:r>
        <w:rPr>
          <w:rFonts w:ascii="Times New Roman" w:hAnsi="Times New Roman" w:cs="Times New Roman"/>
          <w:lang w:val="hr-HR"/>
        </w:rPr>
        <w:t xml:space="preserve"> od </w:t>
      </w:r>
      <w:r>
        <w:rPr>
          <w:rFonts w:ascii="Times New Roman" w:hAnsi="Times New Roman" w:cs="Times New Roman"/>
          <w:lang w:val="hr-HR"/>
        </w:rPr>
        <w:t xml:space="preserve">dana, </w:t>
      </w:r>
      <w:r>
        <w:rPr>
          <w:rFonts w:ascii="Times New Roman" w:hAnsi="Times New Roman" w:cs="Times New Roman"/>
          <w:lang w:val="hr-HR"/>
        </w:rPr>
        <w:t>03</w:t>
      </w:r>
      <w:r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>12</w:t>
      </w:r>
      <w:r>
        <w:rPr>
          <w:rFonts w:ascii="Times New Roman" w:hAnsi="Times New Roman" w:cs="Times New Roman"/>
          <w:lang w:val="hr-HR"/>
        </w:rPr>
        <w:t>.20</w:t>
      </w:r>
      <w:r>
        <w:rPr>
          <w:rFonts w:ascii="Times New Roman" w:hAnsi="Times New Roman" w:cs="Times New Roman"/>
          <w:lang w:val="hr-HR"/>
        </w:rPr>
        <w:t>2</w:t>
      </w:r>
      <w:r>
        <w:rPr>
          <w:rFonts w:ascii="Times New Roman" w:hAnsi="Times New Roman" w:cs="Times New Roman"/>
          <w:lang w:val="hr-HR"/>
        </w:rPr>
        <w:t xml:space="preserve">1.godine u </w:t>
      </w:r>
      <w:r>
        <w:rPr>
          <w:rFonts w:ascii="Times New Roman" w:hAnsi="Times New Roman" w:cs="Times New Roman"/>
          <w:lang w:val="hr-HR"/>
        </w:rPr>
        <w:t>13</w:t>
      </w:r>
      <w:r>
        <w:rPr>
          <w:rFonts w:ascii="Times New Roman" w:hAnsi="Times New Roman" w:cs="Times New Roman"/>
          <w:lang w:val="hr-HR"/>
        </w:rPr>
        <w:t>:</w:t>
      </w:r>
      <w:r>
        <w:rPr>
          <w:rFonts w:ascii="Times New Roman" w:hAnsi="Times New Roman" w:cs="Times New Roman"/>
          <w:lang w:val="hr-HR"/>
        </w:rPr>
        <w:t>4</w:t>
      </w:r>
      <w:r>
        <w:rPr>
          <w:rFonts w:ascii="Times New Roman" w:hAnsi="Times New Roman" w:cs="Times New Roman"/>
          <w:lang w:val="hr-HR"/>
        </w:rPr>
        <w:t xml:space="preserve">0 sati od Operativnog centra civilne zaštite </w:t>
      </w:r>
      <w:r>
        <w:rPr>
          <w:rFonts w:ascii="Times New Roman" w:hAnsi="Times New Roman" w:cs="Times New Roman"/>
          <w:lang w:val="hr-HR"/>
        </w:rPr>
        <w:t>Novi Grad</w:t>
      </w:r>
      <w:r>
        <w:rPr>
          <w:rFonts w:ascii="Times New Roman" w:hAnsi="Times New Roman" w:cs="Times New Roman"/>
          <w:lang w:val="hr-HR"/>
        </w:rPr>
        <w:t xml:space="preserve">, da </w:t>
      </w:r>
      <w:r>
        <w:rPr>
          <w:rFonts w:ascii="Times New Roman" w:hAnsi="Times New Roman" w:cs="Times New Roman"/>
          <w:lang w:val="hr-HR"/>
        </w:rPr>
        <w:t xml:space="preserve">je </w:t>
      </w:r>
      <w:r>
        <w:rPr>
          <w:rFonts w:ascii="Times New Roman" w:hAnsi="Times New Roman" w:cs="Times New Roman"/>
          <w:lang w:val="hr-HR"/>
        </w:rPr>
        <w:t xml:space="preserve">u </w:t>
      </w:r>
      <w:r>
        <w:rPr>
          <w:rFonts w:ascii="Times New Roman" w:hAnsi="Times New Roman" w:cs="Times New Roman"/>
          <w:lang w:val="hr-HR"/>
        </w:rPr>
        <w:t xml:space="preserve"> ul. </w:t>
      </w:r>
      <w:proofErr w:type="spellStart"/>
      <w:r>
        <w:rPr>
          <w:rFonts w:ascii="Times New Roman" w:hAnsi="Times New Roman" w:cs="Times New Roman"/>
          <w:lang w:val="hr-HR"/>
        </w:rPr>
        <w:t>Paljevska</w:t>
      </w:r>
      <w:proofErr w:type="spellEnd"/>
      <w:r>
        <w:rPr>
          <w:rFonts w:ascii="Times New Roman" w:hAnsi="Times New Roman" w:cs="Times New Roman"/>
          <w:lang w:val="hr-HR"/>
        </w:rPr>
        <w:t xml:space="preserve"> bb u </w:t>
      </w:r>
      <w:r>
        <w:rPr>
          <w:rFonts w:ascii="Times New Roman" w:hAnsi="Times New Roman" w:cs="Times New Roman"/>
          <w:lang w:val="hr-HR"/>
        </w:rPr>
        <w:t xml:space="preserve">naselju </w:t>
      </w:r>
      <w:r>
        <w:rPr>
          <w:rFonts w:ascii="Times New Roman" w:hAnsi="Times New Roman" w:cs="Times New Roman"/>
          <w:lang w:val="hr-HR"/>
        </w:rPr>
        <w:t>Rječica</w:t>
      </w:r>
      <w:r>
        <w:rPr>
          <w:rFonts w:ascii="Times New Roman" w:hAnsi="Times New Roman" w:cs="Times New Roman"/>
          <w:lang w:val="hr-HR"/>
        </w:rPr>
        <w:t xml:space="preserve">, </w:t>
      </w:r>
      <w:r>
        <w:rPr>
          <w:rFonts w:ascii="Times New Roman" w:hAnsi="Times New Roman" w:cs="Times New Roman"/>
          <w:lang w:val="hr-HR"/>
        </w:rPr>
        <w:t>pronađena jedna odskočna mina.</w:t>
      </w:r>
    </w:p>
    <w:p w14:paraId="7C942992" w14:textId="30883A3D" w:rsidR="007422D1" w:rsidRDefault="007422D1" w:rsidP="007422D1">
      <w:pPr>
        <w:ind w:firstLine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primljen</w:t>
      </w:r>
      <w:r>
        <w:rPr>
          <w:rFonts w:ascii="Times New Roman" w:hAnsi="Times New Roman" w:cs="Times New Roman"/>
          <w:lang w:val="hr-HR"/>
        </w:rPr>
        <w:t>oj</w:t>
      </w:r>
      <w:r>
        <w:rPr>
          <w:rFonts w:ascii="Times New Roman" w:hAnsi="Times New Roman" w:cs="Times New Roman"/>
          <w:lang w:val="hr-HR"/>
        </w:rPr>
        <w:t xml:space="preserve">  informacij</w:t>
      </w:r>
      <w:r>
        <w:rPr>
          <w:rFonts w:ascii="Times New Roman" w:hAnsi="Times New Roman" w:cs="Times New Roman"/>
          <w:lang w:val="hr-HR"/>
        </w:rPr>
        <w:t>i</w:t>
      </w:r>
      <w:r>
        <w:rPr>
          <w:rFonts w:ascii="Times New Roman" w:hAnsi="Times New Roman" w:cs="Times New Roman"/>
          <w:lang w:val="hr-HR"/>
        </w:rPr>
        <w:t xml:space="preserve"> obaviješteni su pripadnici Tima za UES Federalne uprave civilne zaštite, koji su naveden</w:t>
      </w:r>
      <w:r>
        <w:rPr>
          <w:rFonts w:ascii="Times New Roman" w:hAnsi="Times New Roman" w:cs="Times New Roman"/>
          <w:lang w:val="hr-HR"/>
        </w:rPr>
        <w:t>o</w:t>
      </w:r>
      <w:r>
        <w:rPr>
          <w:rFonts w:ascii="Times New Roman" w:hAnsi="Times New Roman" w:cs="Times New Roman"/>
          <w:lang w:val="hr-HR"/>
        </w:rPr>
        <w:t xml:space="preserve"> neeksplodiran</w:t>
      </w:r>
      <w:r>
        <w:rPr>
          <w:rFonts w:ascii="Times New Roman" w:hAnsi="Times New Roman" w:cs="Times New Roman"/>
          <w:lang w:val="hr-HR"/>
        </w:rPr>
        <w:t>o</w:t>
      </w:r>
      <w:r>
        <w:rPr>
          <w:rFonts w:ascii="Times New Roman" w:hAnsi="Times New Roman" w:cs="Times New Roman"/>
          <w:lang w:val="hr-HR"/>
        </w:rPr>
        <w:t xml:space="preserve"> ubojn</w:t>
      </w:r>
      <w:r>
        <w:rPr>
          <w:rFonts w:ascii="Times New Roman" w:hAnsi="Times New Roman" w:cs="Times New Roman"/>
          <w:lang w:val="hr-HR"/>
        </w:rPr>
        <w:t>o</w:t>
      </w:r>
      <w:r>
        <w:rPr>
          <w:rFonts w:ascii="Times New Roman" w:hAnsi="Times New Roman" w:cs="Times New Roman"/>
          <w:lang w:val="hr-HR"/>
        </w:rPr>
        <w:t xml:space="preserve"> sredstv</w:t>
      </w:r>
      <w:r>
        <w:rPr>
          <w:rFonts w:ascii="Times New Roman" w:hAnsi="Times New Roman" w:cs="Times New Roman"/>
          <w:lang w:val="hr-HR"/>
        </w:rPr>
        <w:t>o</w:t>
      </w:r>
      <w:r>
        <w:rPr>
          <w:rFonts w:ascii="Times New Roman" w:hAnsi="Times New Roman" w:cs="Times New Roman"/>
          <w:lang w:val="hr-HR"/>
        </w:rPr>
        <w:t xml:space="preserve"> preuzeli isti dan.</w:t>
      </w:r>
    </w:p>
    <w:p w14:paraId="5B0BADF7" w14:textId="77777777" w:rsidR="007422D1" w:rsidRDefault="007422D1" w:rsidP="007422D1">
      <w:pPr>
        <w:ind w:firstLine="708"/>
        <w:jc w:val="both"/>
        <w:rPr>
          <w:rFonts w:ascii="Times New Roman" w:hAnsi="Times New Roman" w:cs="Times New Roman"/>
          <w:b/>
          <w:lang w:val="hr-HR"/>
        </w:rPr>
      </w:pPr>
    </w:p>
    <w:p w14:paraId="609E41DC" w14:textId="3DBF94A4" w:rsidR="00515EBD" w:rsidRPr="00CA7C85" w:rsidRDefault="00A62E1D" w:rsidP="00A67D9F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CA7C85">
        <w:rPr>
          <w:rFonts w:ascii="Times New Roman" w:hAnsi="Times New Roman" w:cs="Times New Roman"/>
          <w:b/>
          <w:lang w:val="hr-HR"/>
        </w:rPr>
        <w:t>Kantonalna uprava civilne zaštite Kantona Sarajevo:</w:t>
      </w:r>
      <w:r w:rsidRPr="00CA7C85">
        <w:rPr>
          <w:rFonts w:ascii="Times New Roman" w:hAnsi="Times New Roman" w:cs="Times New Roman"/>
          <w:lang w:val="hr-HR"/>
        </w:rPr>
        <w:t xml:space="preserve"> Pripadnici Profesionalne vatrogasne jedinice Kantonalne uprave civilne zaštite Kantona Sarajevo u izvještajnom periodu</w:t>
      </w:r>
      <w:r w:rsidRPr="00CA7C85">
        <w:rPr>
          <w:rFonts w:ascii="Times New Roman" w:hAnsi="Times New Roman" w:cs="Times New Roman"/>
          <w:b/>
          <w:lang w:val="hr-HR"/>
        </w:rPr>
        <w:t xml:space="preserve"> </w:t>
      </w:r>
      <w:r w:rsidRPr="00CA7C85">
        <w:rPr>
          <w:rFonts w:ascii="Times New Roman" w:hAnsi="Times New Roman" w:cs="Times New Roman"/>
          <w:lang w:val="hr-HR"/>
        </w:rPr>
        <w:t xml:space="preserve">imali </w:t>
      </w:r>
      <w:r w:rsidR="001D29DC" w:rsidRPr="00CA7C85">
        <w:rPr>
          <w:rFonts w:ascii="Times New Roman" w:hAnsi="Times New Roman" w:cs="Times New Roman"/>
          <w:lang w:val="hr-HR"/>
        </w:rPr>
        <w:t>su</w:t>
      </w:r>
      <w:r w:rsidR="00A67D9F" w:rsidRPr="00CA7C85">
        <w:rPr>
          <w:rFonts w:ascii="Times New Roman" w:hAnsi="Times New Roman" w:cs="Times New Roman"/>
          <w:lang w:val="hr-HR"/>
        </w:rPr>
        <w:t xml:space="preserve"> </w:t>
      </w:r>
      <w:r w:rsidR="008938F0" w:rsidRPr="00CA7C85">
        <w:rPr>
          <w:rFonts w:ascii="Times New Roman" w:hAnsi="Times New Roman" w:cs="Times New Roman"/>
          <w:lang w:val="hr-HR"/>
        </w:rPr>
        <w:t>dvije manje</w:t>
      </w:r>
      <w:r w:rsidR="00EB03D5" w:rsidRPr="00CA7C85">
        <w:rPr>
          <w:rFonts w:ascii="Times New Roman" w:hAnsi="Times New Roman" w:cs="Times New Roman"/>
          <w:lang w:val="hr-HR"/>
        </w:rPr>
        <w:t xml:space="preserve"> intervencij</w:t>
      </w:r>
      <w:r w:rsidR="008938F0" w:rsidRPr="00CA7C85">
        <w:rPr>
          <w:rFonts w:ascii="Times New Roman" w:hAnsi="Times New Roman" w:cs="Times New Roman"/>
          <w:lang w:val="hr-HR"/>
        </w:rPr>
        <w:t>e</w:t>
      </w:r>
      <w:r w:rsidR="0068150C" w:rsidRPr="00CA7C85">
        <w:rPr>
          <w:rFonts w:ascii="Times New Roman" w:hAnsi="Times New Roman" w:cs="Times New Roman"/>
          <w:lang w:val="hr-HR"/>
        </w:rPr>
        <w:t xml:space="preserve"> i to:</w:t>
      </w:r>
      <w:r w:rsidR="003A15FC" w:rsidRPr="00CA7C85">
        <w:rPr>
          <w:rFonts w:ascii="Times New Roman" w:hAnsi="Times New Roman" w:cs="Times New Roman"/>
          <w:lang w:val="hr-HR"/>
        </w:rPr>
        <w:t xml:space="preserve"> jedna tehnička </w:t>
      </w:r>
      <w:r w:rsidR="00CA7C85">
        <w:rPr>
          <w:rFonts w:ascii="Times New Roman" w:hAnsi="Times New Roman" w:cs="Times New Roman"/>
          <w:lang w:val="hr-HR"/>
        </w:rPr>
        <w:t xml:space="preserve">na </w:t>
      </w:r>
      <w:r w:rsidR="003A15FC" w:rsidRPr="00CA7C85">
        <w:rPr>
          <w:rFonts w:ascii="Times New Roman" w:hAnsi="Times New Roman" w:cs="Times New Roman"/>
          <w:lang w:val="hr-HR"/>
        </w:rPr>
        <w:t>otvaranj</w:t>
      </w:r>
      <w:r w:rsidR="00CA7C85">
        <w:rPr>
          <w:rFonts w:ascii="Times New Roman" w:hAnsi="Times New Roman" w:cs="Times New Roman"/>
          <w:lang w:val="hr-HR"/>
        </w:rPr>
        <w:t>u</w:t>
      </w:r>
      <w:r w:rsidR="003A15FC" w:rsidRPr="00CA7C85">
        <w:rPr>
          <w:rFonts w:ascii="Times New Roman" w:hAnsi="Times New Roman" w:cs="Times New Roman"/>
          <w:lang w:val="hr-HR"/>
        </w:rPr>
        <w:t xml:space="preserve"> vrata</w:t>
      </w:r>
      <w:r w:rsidR="00CA7C85">
        <w:rPr>
          <w:rFonts w:ascii="Times New Roman" w:hAnsi="Times New Roman" w:cs="Times New Roman"/>
          <w:lang w:val="hr-HR"/>
        </w:rPr>
        <w:t xml:space="preserve"> </w:t>
      </w:r>
      <w:r w:rsidR="008938F0" w:rsidRPr="00CA7C85">
        <w:rPr>
          <w:rFonts w:ascii="Times New Roman" w:hAnsi="Times New Roman" w:cs="Times New Roman"/>
          <w:lang w:val="hr-HR"/>
        </w:rPr>
        <w:t>na liftu i jedn</w:t>
      </w:r>
      <w:r w:rsidR="00CA7C85">
        <w:rPr>
          <w:rFonts w:ascii="Times New Roman" w:hAnsi="Times New Roman" w:cs="Times New Roman"/>
          <w:lang w:val="hr-HR"/>
        </w:rPr>
        <w:t>u</w:t>
      </w:r>
      <w:r w:rsidR="008938F0" w:rsidRPr="00CA7C85">
        <w:rPr>
          <w:rFonts w:ascii="Times New Roman" w:hAnsi="Times New Roman" w:cs="Times New Roman"/>
          <w:lang w:val="hr-HR"/>
        </w:rPr>
        <w:t xml:space="preserve"> na gašenju zapaljenog dimnjaka.</w:t>
      </w:r>
    </w:p>
    <w:p w14:paraId="32518743" w14:textId="77777777" w:rsidR="00712DF7" w:rsidRPr="00CA7C85" w:rsidRDefault="00712DF7" w:rsidP="00CA7C85">
      <w:pPr>
        <w:ind w:firstLine="709"/>
        <w:jc w:val="both"/>
        <w:rPr>
          <w:rFonts w:ascii="Times New Roman" w:hAnsi="Times New Roman" w:cs="Times New Roman"/>
          <w:lang w:val="hr-HR"/>
        </w:rPr>
      </w:pPr>
    </w:p>
    <w:p w14:paraId="44F8BD3A" w14:textId="254432A6" w:rsidR="00A15997" w:rsidRPr="00CA7C85" w:rsidRDefault="007E4EE3" w:rsidP="00D0301D">
      <w:pPr>
        <w:ind w:firstLine="709"/>
        <w:jc w:val="both"/>
        <w:rPr>
          <w:rFonts w:ascii="Times New Roman" w:hAnsi="Times New Roman" w:cs="Times New Roman"/>
          <w:lang w:val="hr-HR"/>
        </w:rPr>
      </w:pPr>
      <w:r w:rsidRPr="00CA7C85">
        <w:rPr>
          <w:rFonts w:ascii="Times New Roman" w:hAnsi="Times New Roman" w:cs="Times New Roman"/>
          <w:b/>
          <w:lang w:val="hr-HR"/>
        </w:rPr>
        <w:t xml:space="preserve">Iz </w:t>
      </w:r>
      <w:r w:rsidR="00CA7C85">
        <w:rPr>
          <w:rFonts w:ascii="Times New Roman" w:hAnsi="Times New Roman" w:cs="Times New Roman"/>
          <w:b/>
          <w:lang w:val="hr-HR"/>
        </w:rPr>
        <w:t xml:space="preserve">ostalih </w:t>
      </w:r>
      <w:r w:rsidRPr="00CA7C85">
        <w:rPr>
          <w:rFonts w:ascii="Times New Roman" w:hAnsi="Times New Roman" w:cs="Times New Roman"/>
          <w:b/>
          <w:lang w:val="hr-HR"/>
        </w:rPr>
        <w:t xml:space="preserve">općinskih operativnih centara civilne zaštite s područja Kantona Sarajevo, kao i od drugih davalaca informacija </w:t>
      </w:r>
      <w:r w:rsidRPr="00CA7C85">
        <w:rPr>
          <w:rFonts w:ascii="Times New Roman" w:hAnsi="Times New Roman" w:cs="Times New Roman"/>
          <w:lang w:val="hr-HR"/>
        </w:rPr>
        <w:t xml:space="preserve">nisu </w:t>
      </w:r>
      <w:proofErr w:type="spellStart"/>
      <w:r w:rsidRPr="00CA7C85">
        <w:rPr>
          <w:rFonts w:ascii="Times New Roman" w:hAnsi="Times New Roman" w:cs="Times New Roman"/>
          <w:lang w:val="hr-HR"/>
        </w:rPr>
        <w:t>dobijene</w:t>
      </w:r>
      <w:proofErr w:type="spellEnd"/>
      <w:r w:rsidRPr="00CA7C85">
        <w:rPr>
          <w:rFonts w:ascii="Times New Roman" w:hAnsi="Times New Roman" w:cs="Times New Roman"/>
          <w:lang w:val="hr-HR"/>
        </w:rPr>
        <w:t xml:space="preserve"> relevantne informacije koje se odnose na prirodne nesreće ili druge pojave koje ugrožavaju živote i zdravlje ljude, kao i materijalna i kulturna dobra.</w:t>
      </w:r>
    </w:p>
    <w:p w14:paraId="15802FB7" w14:textId="77777777" w:rsidR="00D0301D" w:rsidRPr="00CA7C85" w:rsidRDefault="00960760" w:rsidP="00D0301D">
      <w:pPr>
        <w:ind w:firstLine="709"/>
        <w:jc w:val="both"/>
        <w:rPr>
          <w:rFonts w:ascii="Times New Roman" w:hAnsi="Times New Roman" w:cs="Times New Roman"/>
          <w:lang w:val="hr-HR"/>
        </w:rPr>
      </w:pPr>
      <w:r w:rsidRPr="00CA7C85">
        <w:rPr>
          <w:rFonts w:ascii="Times New Roman" w:hAnsi="Times New Roman" w:cs="Times New Roman"/>
          <w:lang w:val="hr-HR"/>
        </w:rPr>
        <w:t xml:space="preserve"> </w:t>
      </w:r>
    </w:p>
    <w:p w14:paraId="71B34A8E" w14:textId="77777777" w:rsidR="00ED221F" w:rsidRPr="00CA7C85" w:rsidRDefault="00ED221F" w:rsidP="00D0301D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  <w:r w:rsidRPr="00CA7C85">
        <w:rPr>
          <w:rFonts w:ascii="Times New Roman" w:hAnsi="Times New Roman" w:cs="Times New Roman"/>
          <w:b/>
          <w:iCs/>
          <w:lang w:val="hr-HR"/>
        </w:rPr>
        <w:t>Elektrodistribucija Sarajevo:</w:t>
      </w:r>
      <w:r w:rsidRPr="00CA7C85">
        <w:rPr>
          <w:rFonts w:ascii="Times New Roman" w:hAnsi="Times New Roman" w:cs="Times New Roman"/>
          <w:iCs/>
          <w:lang w:val="hr-HR"/>
        </w:rPr>
        <w:t xml:space="preserve"> Snabdijevanje potrošača električnom energijom na području Kantona Sarajevo je uredno, osim pojedinih područja koja su bila planski isključena zbog izvođenja neophodnih </w:t>
      </w:r>
      <w:r w:rsidR="001109B1" w:rsidRPr="00CA7C85">
        <w:rPr>
          <w:rFonts w:ascii="Times New Roman" w:hAnsi="Times New Roman" w:cs="Times New Roman"/>
          <w:iCs/>
          <w:lang w:val="hr-HR"/>
        </w:rPr>
        <w:t>radova na održavanju energetskih postrojenj</w:t>
      </w:r>
      <w:r w:rsidRPr="00CA7C85">
        <w:rPr>
          <w:rFonts w:ascii="Times New Roman" w:hAnsi="Times New Roman" w:cs="Times New Roman"/>
          <w:iCs/>
          <w:lang w:val="hr-HR"/>
        </w:rPr>
        <w:t>a.</w:t>
      </w:r>
    </w:p>
    <w:p w14:paraId="064029F1" w14:textId="77777777" w:rsidR="00D0301D" w:rsidRPr="00CA7C85" w:rsidRDefault="00D0301D" w:rsidP="00D0301D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iCs/>
          <w:lang w:val="hr-HR"/>
        </w:rPr>
      </w:pPr>
    </w:p>
    <w:p w14:paraId="6695BBDE" w14:textId="77777777" w:rsidR="00ED221F" w:rsidRPr="00CA7C85" w:rsidRDefault="00ED221F" w:rsidP="00D0301D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CA7C85">
        <w:rPr>
          <w:rFonts w:ascii="Times New Roman" w:hAnsi="Times New Roman" w:cs="Times New Roman"/>
          <w:b/>
          <w:iCs/>
          <w:lang w:val="hr-HR"/>
        </w:rPr>
        <w:t xml:space="preserve">KJKP </w:t>
      </w:r>
      <w:proofErr w:type="spellStart"/>
      <w:r w:rsidRPr="00CA7C85">
        <w:rPr>
          <w:rFonts w:ascii="Times New Roman" w:hAnsi="Times New Roman" w:cs="Times New Roman"/>
          <w:b/>
          <w:iCs/>
          <w:lang w:val="hr-HR"/>
        </w:rPr>
        <w:t>Sarajevogas</w:t>
      </w:r>
      <w:proofErr w:type="spellEnd"/>
      <w:r w:rsidRPr="00CA7C85">
        <w:rPr>
          <w:rFonts w:ascii="Times New Roman" w:hAnsi="Times New Roman" w:cs="Times New Roman"/>
          <w:iCs/>
          <w:lang w:val="hr-HR"/>
        </w:rPr>
        <w:t>: Svi potrošači u Kantonu Sarajevo su uredno snabdjeveni prirodnim gasom.</w:t>
      </w:r>
    </w:p>
    <w:p w14:paraId="19553221" w14:textId="77777777" w:rsidR="008D3FAA" w:rsidRPr="00CA7C85" w:rsidRDefault="008D3FAA" w:rsidP="00D0301D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iCs/>
          <w:lang w:val="hr-HR"/>
        </w:rPr>
      </w:pPr>
    </w:p>
    <w:p w14:paraId="7470E6D7" w14:textId="77777777" w:rsidR="00ED221F" w:rsidRPr="00CA7C85" w:rsidRDefault="00ED221F" w:rsidP="00D0301D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CA7C85">
        <w:rPr>
          <w:rFonts w:ascii="Times New Roman" w:hAnsi="Times New Roman" w:cs="Times New Roman"/>
          <w:b/>
          <w:iCs/>
          <w:lang w:val="hr-HR"/>
        </w:rPr>
        <w:t>KJKP Vodovod i kanalizacija:</w:t>
      </w:r>
      <w:r w:rsidRPr="00CA7C85">
        <w:rPr>
          <w:rFonts w:ascii="Times New Roman" w:hAnsi="Times New Roman" w:cs="Times New Roman"/>
          <w:iCs/>
          <w:lang w:val="hr-HR"/>
        </w:rPr>
        <w:t xml:space="preserve"> </w:t>
      </w:r>
      <w:proofErr w:type="spellStart"/>
      <w:r w:rsidRPr="00CA7C85">
        <w:rPr>
          <w:rFonts w:ascii="Times New Roman" w:hAnsi="Times New Roman" w:cs="Times New Roman"/>
          <w:iCs/>
          <w:lang w:val="hr-HR"/>
        </w:rPr>
        <w:t>Vodosnabdijevanje</w:t>
      </w:r>
      <w:proofErr w:type="spellEnd"/>
      <w:r w:rsidRPr="00CA7C85">
        <w:rPr>
          <w:rFonts w:ascii="Times New Roman" w:hAnsi="Times New Roman" w:cs="Times New Roman"/>
          <w:iCs/>
          <w:lang w:val="hr-HR"/>
        </w:rPr>
        <w:t xml:space="preserve"> u Kantonu Sarajevo je uredno, osim u dijelovima pojedinih naselja gdje se vrše planske popravke kvarova na vodovodnoj mreži.</w:t>
      </w:r>
    </w:p>
    <w:p w14:paraId="2A54B18E" w14:textId="77777777" w:rsidR="00D0301D" w:rsidRPr="00CA7C85" w:rsidRDefault="00D0301D" w:rsidP="00D0301D">
      <w:pPr>
        <w:ind w:firstLine="708"/>
        <w:jc w:val="both"/>
        <w:rPr>
          <w:rFonts w:ascii="Times New Roman" w:eastAsia="Arial" w:hAnsi="Times New Roman" w:cs="Times New Roman"/>
          <w:b/>
          <w:lang w:val="hr-HR" w:eastAsia="ar-SA"/>
        </w:rPr>
      </w:pPr>
    </w:p>
    <w:p w14:paraId="0E2C5A59" w14:textId="37454378" w:rsidR="00ED221F" w:rsidRPr="00CA7C85" w:rsidRDefault="00ED221F" w:rsidP="00D0301D">
      <w:pPr>
        <w:ind w:firstLine="708"/>
        <w:jc w:val="both"/>
        <w:rPr>
          <w:rFonts w:ascii="Times New Roman" w:eastAsia="Arial" w:hAnsi="Times New Roman" w:cs="Times New Roman"/>
          <w:lang w:val="hr-HR" w:eastAsia="ar-SA"/>
        </w:rPr>
      </w:pPr>
      <w:r w:rsidRPr="00CA7C85">
        <w:rPr>
          <w:rFonts w:ascii="Times New Roman" w:eastAsia="Arial" w:hAnsi="Times New Roman" w:cs="Times New Roman"/>
          <w:b/>
          <w:lang w:val="hr-HR" w:eastAsia="ar-SA"/>
        </w:rPr>
        <w:t xml:space="preserve">Federalni hidrometeorološki zavod: </w:t>
      </w:r>
      <w:r w:rsidR="00B02006" w:rsidRPr="00CA7C85">
        <w:rPr>
          <w:rFonts w:ascii="Times New Roman" w:eastAsia="Arial" w:hAnsi="Times New Roman" w:cs="Times New Roman"/>
          <w:lang w:val="hr-HR" w:eastAsia="ar-SA"/>
        </w:rPr>
        <w:t>Jutros u 08</w:t>
      </w:r>
      <w:r w:rsidRPr="00CA7C85">
        <w:rPr>
          <w:rFonts w:ascii="Times New Roman" w:eastAsia="Arial" w:hAnsi="Times New Roman" w:cs="Times New Roman"/>
          <w:lang w:val="hr-HR" w:eastAsia="ar-SA"/>
        </w:rPr>
        <w:t>:00 sati temperatura u Sarajevu na mjerno</w:t>
      </w:r>
      <w:r w:rsidR="00DE0F24" w:rsidRPr="00CA7C85">
        <w:rPr>
          <w:rFonts w:ascii="Times New Roman" w:eastAsia="Arial" w:hAnsi="Times New Roman" w:cs="Times New Roman"/>
          <w:lang w:val="hr-HR" w:eastAsia="ar-SA"/>
        </w:rPr>
        <w:t>j stanici Bjelave</w:t>
      </w:r>
      <w:r w:rsidR="00340838" w:rsidRPr="00CA7C85">
        <w:rPr>
          <w:rFonts w:ascii="Times New Roman" w:eastAsia="Arial" w:hAnsi="Times New Roman" w:cs="Times New Roman"/>
          <w:lang w:val="hr-HR" w:eastAsia="ar-SA"/>
        </w:rPr>
        <w:t xml:space="preserve"> iznosila</w:t>
      </w:r>
      <w:r w:rsidR="00DE0F24" w:rsidRPr="00CA7C85">
        <w:rPr>
          <w:rFonts w:ascii="Times New Roman" w:eastAsia="Arial" w:hAnsi="Times New Roman" w:cs="Times New Roman"/>
          <w:lang w:val="hr-HR" w:eastAsia="ar-SA"/>
        </w:rPr>
        <w:t xml:space="preserve"> je</w:t>
      </w:r>
      <w:r w:rsidR="003A15FC" w:rsidRPr="00CA7C85">
        <w:rPr>
          <w:rFonts w:ascii="Times New Roman" w:eastAsia="Arial" w:hAnsi="Times New Roman" w:cs="Times New Roman"/>
          <w:lang w:val="hr-HR" w:eastAsia="ar-SA"/>
        </w:rPr>
        <w:t xml:space="preserve"> 1</w:t>
      </w:r>
      <w:r w:rsidR="000B4CD6" w:rsidRPr="00CA7C85">
        <w:rPr>
          <w:rFonts w:ascii="Times New Roman" w:eastAsia="Arial" w:hAnsi="Times New Roman" w:cs="Times New Roman"/>
          <w:lang w:val="hr-HR" w:eastAsia="ar-SA"/>
        </w:rPr>
        <w:t xml:space="preserve">°C, vlažnost zraka </w:t>
      </w:r>
      <w:r w:rsidR="005D19AC" w:rsidRPr="00CA7C85">
        <w:rPr>
          <w:rFonts w:ascii="Times New Roman" w:eastAsia="Arial" w:hAnsi="Times New Roman" w:cs="Times New Roman"/>
          <w:lang w:val="hr-HR" w:eastAsia="ar-SA"/>
        </w:rPr>
        <w:t>95</w:t>
      </w:r>
      <w:r w:rsidR="00511CCE" w:rsidRPr="00CA7C85">
        <w:rPr>
          <w:rFonts w:ascii="Times New Roman" w:eastAsia="Arial" w:hAnsi="Times New Roman" w:cs="Times New Roman"/>
          <w:lang w:val="hr-HR" w:eastAsia="ar-SA"/>
        </w:rPr>
        <w:t>%, barometarski pritisak 9</w:t>
      </w:r>
      <w:r w:rsidR="005D19AC" w:rsidRPr="00CA7C85">
        <w:rPr>
          <w:rFonts w:ascii="Times New Roman" w:eastAsia="Arial" w:hAnsi="Times New Roman" w:cs="Times New Roman"/>
          <w:lang w:val="hr-HR" w:eastAsia="ar-SA"/>
        </w:rPr>
        <w:t>32</w:t>
      </w:r>
      <w:r w:rsidR="00505DF0" w:rsidRPr="00CA7C85">
        <w:rPr>
          <w:rFonts w:ascii="Times New Roman" w:eastAsia="Arial" w:hAnsi="Times New Roman" w:cs="Times New Roman"/>
          <w:lang w:val="hr-HR" w:eastAsia="ar-SA"/>
        </w:rPr>
        <w:t>,</w:t>
      </w:r>
      <w:r w:rsidR="003A15FC" w:rsidRPr="00CA7C85">
        <w:rPr>
          <w:rFonts w:ascii="Times New Roman" w:eastAsia="Arial" w:hAnsi="Times New Roman" w:cs="Times New Roman"/>
          <w:lang w:val="hr-HR" w:eastAsia="ar-SA"/>
        </w:rPr>
        <w:t>3</w:t>
      </w:r>
      <w:r w:rsidR="003744BF" w:rsidRPr="00CA7C85">
        <w:rPr>
          <w:rFonts w:ascii="Times New Roman" w:eastAsia="Arial" w:hAnsi="Times New Roman" w:cs="Times New Roman"/>
          <w:lang w:val="hr-HR" w:eastAsia="ar-SA"/>
        </w:rPr>
        <w:t xml:space="preserve"> </w:t>
      </w:r>
      <w:proofErr w:type="spellStart"/>
      <w:r w:rsidRPr="00CA7C85">
        <w:rPr>
          <w:rFonts w:ascii="Times New Roman" w:eastAsia="Arial" w:hAnsi="Times New Roman" w:cs="Times New Roman"/>
          <w:lang w:val="hr-HR" w:eastAsia="ar-SA"/>
        </w:rPr>
        <w:t>hPa</w:t>
      </w:r>
      <w:proofErr w:type="spellEnd"/>
      <w:r w:rsidRPr="00CA7C85">
        <w:rPr>
          <w:rFonts w:ascii="Times New Roman" w:eastAsia="Arial" w:hAnsi="Times New Roman" w:cs="Times New Roman"/>
          <w:lang w:val="hr-HR" w:eastAsia="ar-SA"/>
        </w:rPr>
        <w:t>.</w:t>
      </w:r>
    </w:p>
    <w:p w14:paraId="5692BFEE" w14:textId="77777777" w:rsidR="00D0301D" w:rsidRPr="00CA7C85" w:rsidRDefault="00D0301D" w:rsidP="00D0301D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iCs/>
          <w:lang w:val="hr-HR"/>
        </w:rPr>
      </w:pPr>
    </w:p>
    <w:p w14:paraId="56D9DEC2" w14:textId="77777777" w:rsidR="00ED221F" w:rsidRPr="00CA7C85" w:rsidRDefault="00ED221F" w:rsidP="00D0301D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CA7C85">
        <w:rPr>
          <w:rFonts w:ascii="Times New Roman" w:hAnsi="Times New Roman" w:cs="Times New Roman"/>
          <w:b/>
          <w:iCs/>
          <w:lang w:val="hr-HR"/>
        </w:rPr>
        <w:lastRenderedPageBreak/>
        <w:t>BIHAMK:</w:t>
      </w:r>
      <w:r w:rsidRPr="00CA7C85">
        <w:rPr>
          <w:rFonts w:ascii="Times New Roman" w:hAnsi="Times New Roman" w:cs="Times New Roman"/>
          <w:iCs/>
          <w:lang w:val="hr-HR"/>
        </w:rPr>
        <w:t xml:space="preserve"> Saobraćaj se na području Kantonu Sarajevo odvija uredno, osim na dionicama gdje se izvode planirani radovi na kojima se saobraćaj odvija po posebnom režimu.</w:t>
      </w:r>
    </w:p>
    <w:p w14:paraId="7F439562" w14:textId="77777777" w:rsidR="00A15997" w:rsidRPr="00CA7C85" w:rsidRDefault="00A15997" w:rsidP="00D0301D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14:paraId="5EC6D9CB" w14:textId="77777777" w:rsidR="00A008B6" w:rsidRPr="00CA7C85" w:rsidRDefault="00ED221F" w:rsidP="00D0301D">
      <w:pPr>
        <w:jc w:val="both"/>
        <w:rPr>
          <w:rFonts w:ascii="Times New Roman" w:hAnsi="Times New Roman" w:cs="Times New Roman"/>
          <w:iCs/>
          <w:lang w:val="hr-HR"/>
        </w:rPr>
      </w:pPr>
      <w:r w:rsidRPr="00CA7C85">
        <w:rPr>
          <w:rFonts w:ascii="Times New Roman" w:hAnsi="Times New Roman" w:cs="Times New Roman"/>
          <w:iCs/>
          <w:lang w:val="hr-HR"/>
        </w:rPr>
        <w:tab/>
        <w:t xml:space="preserve">Prema informacijama prikupljenih od dežurnih dispečera i informativnih službi </w:t>
      </w:r>
      <w:r w:rsidRPr="00CA7C85">
        <w:rPr>
          <w:rFonts w:ascii="Times New Roman" w:hAnsi="Times New Roman" w:cs="Times New Roman"/>
          <w:b/>
          <w:iCs/>
          <w:lang w:val="hr-HR"/>
        </w:rPr>
        <w:t xml:space="preserve">KJKP GRAS, </w:t>
      </w:r>
      <w:proofErr w:type="spellStart"/>
      <w:r w:rsidRPr="00CA7C85">
        <w:rPr>
          <w:rFonts w:ascii="Times New Roman" w:hAnsi="Times New Roman" w:cs="Times New Roman"/>
          <w:b/>
          <w:iCs/>
          <w:lang w:val="hr-HR"/>
        </w:rPr>
        <w:t>Centrot</w:t>
      </w:r>
      <w:r w:rsidR="00212152" w:rsidRPr="00CA7C85">
        <w:rPr>
          <w:rFonts w:ascii="Times New Roman" w:hAnsi="Times New Roman" w:cs="Times New Roman"/>
          <w:b/>
          <w:iCs/>
          <w:lang w:val="hr-HR"/>
        </w:rPr>
        <w:t>rans</w:t>
      </w:r>
      <w:proofErr w:type="spellEnd"/>
      <w:r w:rsidR="00212152" w:rsidRPr="00CA7C85">
        <w:rPr>
          <w:rFonts w:ascii="Times New Roman" w:hAnsi="Times New Roman" w:cs="Times New Roman"/>
          <w:b/>
          <w:iCs/>
          <w:lang w:val="hr-HR"/>
        </w:rPr>
        <w:t xml:space="preserve"> – </w:t>
      </w:r>
      <w:proofErr w:type="spellStart"/>
      <w:r w:rsidR="00212152" w:rsidRPr="00CA7C85">
        <w:rPr>
          <w:rFonts w:ascii="Times New Roman" w:hAnsi="Times New Roman" w:cs="Times New Roman"/>
          <w:b/>
          <w:iCs/>
          <w:lang w:val="hr-HR"/>
        </w:rPr>
        <w:t>Eurolines</w:t>
      </w:r>
      <w:proofErr w:type="spellEnd"/>
      <w:r w:rsidR="00212152" w:rsidRPr="00CA7C85">
        <w:rPr>
          <w:rFonts w:ascii="Times New Roman" w:hAnsi="Times New Roman" w:cs="Times New Roman"/>
          <w:b/>
          <w:iCs/>
          <w:lang w:val="hr-HR"/>
        </w:rPr>
        <w:t xml:space="preserve"> d.d. i</w:t>
      </w:r>
      <w:r w:rsidRPr="00CA7C85">
        <w:rPr>
          <w:rFonts w:ascii="Times New Roman" w:hAnsi="Times New Roman" w:cs="Times New Roman"/>
          <w:b/>
          <w:iCs/>
          <w:lang w:val="hr-HR"/>
        </w:rPr>
        <w:t xml:space="preserve"> </w:t>
      </w:r>
      <w:r w:rsidR="001109B1" w:rsidRPr="00CA7C85">
        <w:rPr>
          <w:rFonts w:ascii="Times New Roman" w:hAnsi="Times New Roman" w:cs="Times New Roman"/>
          <w:b/>
          <w:bCs/>
          <w:lang w:val="hr-HR"/>
        </w:rPr>
        <w:t>JP Željeznice Federacije Bi</w:t>
      </w:r>
      <w:r w:rsidR="00212152" w:rsidRPr="00CA7C85">
        <w:rPr>
          <w:rFonts w:ascii="Times New Roman" w:hAnsi="Times New Roman" w:cs="Times New Roman"/>
          <w:b/>
          <w:bCs/>
          <w:lang w:val="hr-HR"/>
        </w:rPr>
        <w:t>H</w:t>
      </w:r>
      <w:r w:rsidRPr="00CA7C85">
        <w:rPr>
          <w:rFonts w:ascii="Times New Roman" w:hAnsi="Times New Roman" w:cs="Times New Roman"/>
          <w:bCs/>
          <w:lang w:val="hr-HR"/>
        </w:rPr>
        <w:t xml:space="preserve">, </w:t>
      </w:r>
      <w:r w:rsidR="008C6AB5" w:rsidRPr="00CA7C85">
        <w:rPr>
          <w:rFonts w:ascii="Times New Roman" w:hAnsi="Times New Roman" w:cs="Times New Roman"/>
          <w:bCs/>
          <w:lang w:val="hr-HR"/>
        </w:rPr>
        <w:t>g</w:t>
      </w:r>
      <w:r w:rsidR="008C6AB5" w:rsidRPr="00CA7C85">
        <w:rPr>
          <w:rFonts w:ascii="Times New Roman" w:hAnsi="Times New Roman" w:cs="Times New Roman"/>
          <w:iCs/>
          <w:lang w:val="hr-HR"/>
        </w:rPr>
        <w:t>radski, međugradski</w:t>
      </w:r>
      <w:r w:rsidR="00D65FD8" w:rsidRPr="00CA7C85">
        <w:rPr>
          <w:rFonts w:ascii="Times New Roman" w:hAnsi="Times New Roman" w:cs="Times New Roman"/>
          <w:iCs/>
          <w:lang w:val="hr-HR"/>
        </w:rPr>
        <w:t xml:space="preserve"> i</w:t>
      </w:r>
      <w:r w:rsidR="008C6AB5" w:rsidRPr="00CA7C85">
        <w:rPr>
          <w:rFonts w:ascii="Times New Roman" w:hAnsi="Times New Roman" w:cs="Times New Roman"/>
          <w:iCs/>
          <w:lang w:val="hr-HR"/>
        </w:rPr>
        <w:t xml:space="preserve"> željeznički </w:t>
      </w:r>
      <w:r w:rsidR="0082601F" w:rsidRPr="00CA7C85">
        <w:rPr>
          <w:rFonts w:ascii="Times New Roman" w:hAnsi="Times New Roman" w:cs="Times New Roman"/>
          <w:iCs/>
          <w:lang w:val="hr-HR"/>
        </w:rPr>
        <w:t xml:space="preserve">saobraćaj </w:t>
      </w:r>
      <w:r w:rsidR="00600016" w:rsidRPr="00CA7C85">
        <w:rPr>
          <w:rFonts w:ascii="Times New Roman" w:hAnsi="Times New Roman" w:cs="Times New Roman"/>
          <w:iCs/>
          <w:lang w:val="hr-HR"/>
        </w:rPr>
        <w:t>se odvijaju po</w:t>
      </w:r>
      <w:r w:rsidR="009E3196" w:rsidRPr="00CA7C85">
        <w:rPr>
          <w:rFonts w:ascii="Times New Roman" w:hAnsi="Times New Roman" w:cs="Times New Roman"/>
          <w:iCs/>
          <w:lang w:val="hr-HR"/>
        </w:rPr>
        <w:t xml:space="preserve"> redu</w:t>
      </w:r>
      <w:r w:rsidR="008C6AB5" w:rsidRPr="00CA7C85">
        <w:rPr>
          <w:rFonts w:ascii="Times New Roman" w:hAnsi="Times New Roman" w:cs="Times New Roman"/>
          <w:iCs/>
          <w:lang w:val="hr-HR"/>
        </w:rPr>
        <w:t xml:space="preserve"> vožnje</w:t>
      </w:r>
      <w:r w:rsidRPr="00CA7C85">
        <w:rPr>
          <w:rFonts w:ascii="Times New Roman" w:hAnsi="Times New Roman" w:cs="Times New Roman"/>
          <w:iCs/>
          <w:lang w:val="hr-HR"/>
        </w:rPr>
        <w:t>.</w:t>
      </w:r>
    </w:p>
    <w:p w14:paraId="140B21E2" w14:textId="271C7B39" w:rsidR="00BF24F7" w:rsidRDefault="00BF24F7" w:rsidP="00BF24F7">
      <w:pPr>
        <w:jc w:val="both"/>
        <w:rPr>
          <w:rFonts w:ascii="Times New Roman" w:hAnsi="Times New Roman" w:cs="Times New Roman"/>
          <w:iCs/>
          <w:lang w:val="hr-HR"/>
        </w:rPr>
      </w:pPr>
    </w:p>
    <w:p w14:paraId="0AB0059D" w14:textId="1DD40B97" w:rsidR="003A2AB5" w:rsidRDefault="003A2AB5" w:rsidP="00BF24F7">
      <w:pPr>
        <w:jc w:val="both"/>
        <w:rPr>
          <w:rFonts w:ascii="Times New Roman" w:hAnsi="Times New Roman" w:cs="Times New Roman"/>
          <w:iCs/>
          <w:lang w:val="hr-HR"/>
        </w:rPr>
      </w:pPr>
    </w:p>
    <w:p w14:paraId="6ACD5221" w14:textId="61D4B79E" w:rsidR="003A2AB5" w:rsidRDefault="003A2AB5" w:rsidP="00BF24F7">
      <w:pPr>
        <w:jc w:val="both"/>
        <w:rPr>
          <w:rFonts w:ascii="Times New Roman" w:hAnsi="Times New Roman" w:cs="Times New Roman"/>
          <w:iCs/>
          <w:lang w:val="hr-HR"/>
        </w:rPr>
      </w:pPr>
    </w:p>
    <w:p w14:paraId="38951D83" w14:textId="77777777" w:rsidR="003A2AB5" w:rsidRPr="00CA7C85" w:rsidRDefault="003A2AB5" w:rsidP="00BF24F7">
      <w:pPr>
        <w:jc w:val="both"/>
        <w:rPr>
          <w:rFonts w:ascii="Times New Roman" w:hAnsi="Times New Roman" w:cs="Times New Roman"/>
          <w:iCs/>
          <w:lang w:val="hr-HR"/>
        </w:rPr>
      </w:pPr>
    </w:p>
    <w:p w14:paraId="0A1F8F1B" w14:textId="77777777" w:rsidR="00BF24F7" w:rsidRPr="00CA7C85" w:rsidRDefault="00BF24F7" w:rsidP="00BF24F7">
      <w:pPr>
        <w:rPr>
          <w:rFonts w:ascii="Times New Roman" w:hAnsi="Times New Roman" w:cs="Times New Roman"/>
          <w:iCs/>
          <w:lang w:val="hr-HR"/>
        </w:rPr>
      </w:pPr>
      <w:r w:rsidRPr="00CA7C85">
        <w:rPr>
          <w:rFonts w:ascii="Times New Roman" w:hAnsi="Times New Roman" w:cs="Times New Roman"/>
          <w:iCs/>
          <w:lang w:val="hr-HR"/>
        </w:rPr>
        <w:t xml:space="preserve">                                                                                                     PO OVLAŠTENJU DIREKTORA </w:t>
      </w:r>
    </w:p>
    <w:p w14:paraId="77C1B487" w14:textId="77777777" w:rsidR="00BF24F7" w:rsidRPr="00CA7C85" w:rsidRDefault="00BF24F7" w:rsidP="00BF24F7">
      <w:pPr>
        <w:spacing w:after="60"/>
        <w:rPr>
          <w:rFonts w:ascii="Times New Roman" w:hAnsi="Times New Roman" w:cs="Times New Roman"/>
          <w:lang w:val="hr-HR"/>
        </w:rPr>
      </w:pPr>
      <w:r w:rsidRPr="00CA7C85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</w:t>
      </w:r>
      <w:r w:rsidR="00631062" w:rsidRPr="00CA7C85">
        <w:rPr>
          <w:rFonts w:ascii="Times New Roman" w:hAnsi="Times New Roman" w:cs="Times New Roman"/>
          <w:lang w:val="hr-HR"/>
        </w:rPr>
        <w:t xml:space="preserve">             DEŽURNI OPERATIVAC</w:t>
      </w:r>
    </w:p>
    <w:p w14:paraId="5D37A84F" w14:textId="6E09186F" w:rsidR="00BF24F7" w:rsidRPr="00CA7C85" w:rsidRDefault="00BF24F7" w:rsidP="00BF24F7">
      <w:pPr>
        <w:rPr>
          <w:rFonts w:ascii="Times New Roman" w:hAnsi="Times New Roman" w:cs="Times New Roman"/>
          <w:b/>
          <w:bCs/>
          <w:lang w:val="hr-HR"/>
        </w:rPr>
      </w:pPr>
      <w:r w:rsidRPr="00CA7C85"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   </w:t>
      </w:r>
      <w:r w:rsidR="00631062" w:rsidRPr="00CA7C85">
        <w:rPr>
          <w:rFonts w:ascii="Times New Roman" w:hAnsi="Times New Roman" w:cs="Times New Roman"/>
          <w:b/>
          <w:bCs/>
          <w:lang w:val="hr-HR"/>
        </w:rPr>
        <w:t xml:space="preserve">          </w:t>
      </w:r>
      <w:r w:rsidR="00CA7C85">
        <w:rPr>
          <w:rFonts w:ascii="Times New Roman" w:hAnsi="Times New Roman" w:cs="Times New Roman"/>
          <w:b/>
          <w:bCs/>
          <w:lang w:val="hr-HR"/>
        </w:rPr>
        <w:t xml:space="preserve">  </w:t>
      </w:r>
      <w:r w:rsidR="00631062" w:rsidRPr="00CA7C85">
        <w:rPr>
          <w:rFonts w:ascii="Times New Roman" w:hAnsi="Times New Roman" w:cs="Times New Roman"/>
          <w:b/>
          <w:bCs/>
          <w:lang w:val="hr-HR"/>
        </w:rPr>
        <w:t xml:space="preserve">  Salko </w:t>
      </w:r>
      <w:proofErr w:type="spellStart"/>
      <w:r w:rsidR="00631062" w:rsidRPr="00CA7C85">
        <w:rPr>
          <w:rFonts w:ascii="Times New Roman" w:hAnsi="Times New Roman" w:cs="Times New Roman"/>
          <w:b/>
          <w:bCs/>
          <w:lang w:val="hr-HR"/>
        </w:rPr>
        <w:t>Zaimović</w:t>
      </w:r>
      <w:proofErr w:type="spellEnd"/>
    </w:p>
    <w:p w14:paraId="3B40D5E9" w14:textId="77777777" w:rsidR="00631062" w:rsidRPr="00CA7C85" w:rsidRDefault="00631062" w:rsidP="00BF24F7">
      <w:pPr>
        <w:rPr>
          <w:rFonts w:ascii="Times New Roman" w:hAnsi="Times New Roman" w:cs="Times New Roman"/>
          <w:b/>
          <w:bCs/>
          <w:lang w:val="hr-HR"/>
        </w:rPr>
      </w:pPr>
    </w:p>
    <w:p w14:paraId="415B251C" w14:textId="77777777" w:rsidR="00631062" w:rsidRPr="00CA7C85" w:rsidRDefault="00631062" w:rsidP="00BF24F7">
      <w:pPr>
        <w:rPr>
          <w:rFonts w:ascii="Times New Roman" w:hAnsi="Times New Roman" w:cs="Times New Roman"/>
          <w:b/>
          <w:bCs/>
          <w:lang w:val="hr-HR"/>
        </w:rPr>
      </w:pPr>
    </w:p>
    <w:p w14:paraId="08E21AE7" w14:textId="77777777" w:rsidR="00BF24F7" w:rsidRPr="00CA7C85" w:rsidRDefault="00BF24F7" w:rsidP="00631062">
      <w:pPr>
        <w:jc w:val="both"/>
        <w:rPr>
          <w:rFonts w:ascii="Times New Roman" w:hAnsi="Times New Roman" w:cs="Times New Roman"/>
          <w:lang w:val="hr-HR"/>
        </w:rPr>
      </w:pPr>
      <w:r w:rsidRPr="00CA7C85">
        <w:rPr>
          <w:rFonts w:ascii="Times New Roman" w:hAnsi="Times New Roman" w:cs="Times New Roman"/>
          <w:lang w:val="hr-HR"/>
        </w:rPr>
        <w:t>Dostavljeno:</w:t>
      </w:r>
    </w:p>
    <w:p w14:paraId="652ED274" w14:textId="77777777" w:rsidR="008C5E78" w:rsidRPr="00CA7C85" w:rsidRDefault="008C5E78" w:rsidP="008C5E78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 w:rsidRPr="00CA7C85">
        <w:rPr>
          <w:rFonts w:ascii="Times New Roman" w:hAnsi="Times New Roman" w:cs="Times New Roman"/>
          <w:lang w:val="hr-HR"/>
        </w:rPr>
        <w:t>Direktoru KUCZ Kantona Sarajevo</w:t>
      </w:r>
    </w:p>
    <w:p w14:paraId="504C915E" w14:textId="77777777" w:rsidR="00BF24F7" w:rsidRPr="00CA7C85" w:rsidRDefault="00BF24F7" w:rsidP="00BF24F7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 w:rsidRPr="00CA7C85">
        <w:rPr>
          <w:rFonts w:ascii="Times New Roman" w:hAnsi="Times New Roman" w:cs="Times New Roman"/>
          <w:lang w:val="hr-HR"/>
        </w:rPr>
        <w:t>Federalnom operativnom centru civilne zaštite</w:t>
      </w:r>
    </w:p>
    <w:p w14:paraId="2471AC33" w14:textId="77777777" w:rsidR="00BF24F7" w:rsidRPr="00CA7C85" w:rsidRDefault="00BF24F7" w:rsidP="00BF24F7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iCs/>
          <w:lang w:val="hr-HR"/>
        </w:rPr>
      </w:pPr>
      <w:r w:rsidRPr="00CA7C85">
        <w:rPr>
          <w:rFonts w:ascii="Times New Roman" w:hAnsi="Times New Roman" w:cs="Times New Roman"/>
          <w:lang w:val="hr-HR"/>
        </w:rPr>
        <w:t>a/a</w:t>
      </w:r>
      <w:r w:rsidRPr="00CA7C85">
        <w:rPr>
          <w:rFonts w:ascii="Times New Roman" w:hAnsi="Times New Roman" w:cs="Times New Roman"/>
          <w:iCs/>
          <w:lang w:val="hr-HR"/>
        </w:rPr>
        <w:t xml:space="preserve">                                                                                                   </w:t>
      </w:r>
    </w:p>
    <w:sectPr w:rsidR="00BF24F7" w:rsidRPr="00CA7C85" w:rsidSect="001B5D82">
      <w:footerReference w:type="default" r:id="rId8"/>
      <w:headerReference w:type="first" r:id="rId9"/>
      <w:footerReference w:type="first" r:id="rId10"/>
      <w:pgSz w:w="11906" w:h="16838" w:code="9"/>
      <w:pgMar w:top="1418" w:right="1134" w:bottom="2552" w:left="1134" w:header="113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F57E" w14:textId="77777777" w:rsidR="001A2F1B" w:rsidRDefault="001A2F1B">
      <w:r>
        <w:separator/>
      </w:r>
    </w:p>
  </w:endnote>
  <w:endnote w:type="continuationSeparator" w:id="0">
    <w:p w14:paraId="693A041D" w14:textId="77777777" w:rsidR="001A2F1B" w:rsidRDefault="001A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58DF" w14:textId="77777777" w:rsidR="001A4783" w:rsidRDefault="001A4783"/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2756"/>
      <w:gridCol w:w="4123"/>
      <w:gridCol w:w="2759"/>
    </w:tblGrid>
    <w:tr w:rsidR="001A4783" w14:paraId="7D6DD80C" w14:textId="77777777">
      <w:tc>
        <w:tcPr>
          <w:tcW w:w="2756" w:type="dxa"/>
          <w:tcBorders>
            <w:top w:val="single" w:sz="4" w:space="0" w:color="000000"/>
          </w:tcBorders>
          <w:shd w:val="clear" w:color="auto" w:fill="auto"/>
        </w:tcPr>
        <w:p w14:paraId="4E362998" w14:textId="77777777" w:rsidR="001A4783" w:rsidRDefault="00A57BD6">
          <w:pPr>
            <w:snapToGrid w:val="0"/>
            <w:spacing w:before="6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A57BD6">
            <w:rPr>
              <w:rFonts w:ascii="Times New Roman" w:hAnsi="Times New Roman"/>
              <w:noProof/>
              <w:color w:val="000000"/>
              <w:sz w:val="20"/>
              <w:szCs w:val="20"/>
              <w:lang w:eastAsia="bs-Latn-BA" w:bidi="ar-SA"/>
            </w:rPr>
            <w:drawing>
              <wp:inline distT="0" distB="0" distL="0" distR="0" wp14:anchorId="2C9651B1" wp14:editId="1DC8CD4B">
                <wp:extent cx="1205865" cy="481965"/>
                <wp:effectExtent l="19050" t="0" r="0" b="0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3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0EE68A1B" w14:textId="77777777" w:rsidR="001A4783" w:rsidRDefault="009E341C">
          <w:pPr>
            <w:snapToGrid w:val="0"/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web: https://kucz.ks.gov.ba</w:t>
          </w:r>
        </w:p>
        <w:p w14:paraId="3D4CF823" w14:textId="77777777" w:rsidR="001A4783" w:rsidRDefault="009E341C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e-mail: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oc</w:t>
          </w:r>
          <w:hyperlink r:id="rId2" w:history="1">
            <w:r>
              <w:rPr>
                <w:rStyle w:val="Hiperveza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  <w:p w14:paraId="4CD837BF" w14:textId="77777777"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Tel: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121, 556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670</w:t>
          </w:r>
        </w:p>
        <w:p w14:paraId="1DDF7CD8" w14:textId="77777777"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Fax: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-6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71</w:t>
          </w:r>
        </w:p>
        <w:p w14:paraId="21C537DF" w14:textId="77777777" w:rsidR="001A4783" w:rsidRDefault="009E341C" w:rsidP="00D07E85">
          <w:pPr>
            <w:snapToGrid w:val="0"/>
            <w:jc w:val="center"/>
          </w:pPr>
          <w:r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Sarajevo, </w:t>
          </w:r>
          <w:r w:rsidR="00D07E85"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Reisa Džemaludina Čauševića</w:t>
          </w:r>
          <w:r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 1</w:t>
          </w:r>
        </w:p>
      </w:tc>
      <w:tc>
        <w:tcPr>
          <w:tcW w:w="2759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25FD31D7" w14:textId="77777777" w:rsidR="001A4783" w:rsidRDefault="001A4783">
          <w:pPr>
            <w:snapToGrid w:val="0"/>
            <w:spacing w:before="60"/>
            <w:jc w:val="center"/>
            <w:rPr>
              <w:rFonts w:ascii="Times New Roman" w:hAnsi="Times New Roman"/>
              <w:sz w:val="22"/>
              <w:szCs w:val="22"/>
            </w:rPr>
          </w:pPr>
        </w:p>
      </w:tc>
    </w:tr>
  </w:tbl>
  <w:p w14:paraId="7A06477B" w14:textId="77777777" w:rsidR="001A4783" w:rsidRDefault="001A47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2749"/>
      <w:gridCol w:w="4113"/>
      <w:gridCol w:w="2753"/>
    </w:tblGrid>
    <w:tr w:rsidR="001A4783" w14:paraId="046DA6C6" w14:textId="77777777">
      <w:tc>
        <w:tcPr>
          <w:tcW w:w="2749" w:type="dxa"/>
          <w:tcBorders>
            <w:top w:val="single" w:sz="4" w:space="0" w:color="000000"/>
          </w:tcBorders>
          <w:shd w:val="clear" w:color="auto" w:fill="auto"/>
        </w:tcPr>
        <w:p w14:paraId="54E97C12" w14:textId="77777777" w:rsidR="001A4783" w:rsidRDefault="00A57BD6">
          <w:pPr>
            <w:snapToGrid w:val="0"/>
            <w:spacing w:before="6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A57BD6">
            <w:rPr>
              <w:rFonts w:ascii="Times New Roman" w:hAnsi="Times New Roman"/>
              <w:noProof/>
              <w:color w:val="000000"/>
              <w:sz w:val="20"/>
              <w:szCs w:val="20"/>
              <w:lang w:eastAsia="bs-Latn-BA" w:bidi="ar-SA"/>
            </w:rPr>
            <w:drawing>
              <wp:inline distT="0" distB="0" distL="0" distR="0" wp14:anchorId="16A1FDB6" wp14:editId="5F8EF3D3">
                <wp:extent cx="1205865" cy="481965"/>
                <wp:effectExtent l="19050" t="0" r="0" b="0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1C498F50" w14:textId="77777777" w:rsidR="001A4783" w:rsidRDefault="009E341C">
          <w:pPr>
            <w:snapToGrid w:val="0"/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web: https://kucz.ks.gov.ba</w:t>
          </w:r>
        </w:p>
        <w:p w14:paraId="4D0BC28F" w14:textId="77777777" w:rsidR="001A4783" w:rsidRDefault="009E341C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e-mail: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oc</w:t>
          </w:r>
          <w:hyperlink r:id="rId2" w:history="1">
            <w:r>
              <w:rPr>
                <w:rStyle w:val="Hiperveza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  <w:p w14:paraId="5733C143" w14:textId="77777777"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Tel: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121,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5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670</w:t>
          </w:r>
        </w:p>
        <w:p w14:paraId="778A14F5" w14:textId="77777777"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Fax: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671</w:t>
          </w:r>
        </w:p>
        <w:p w14:paraId="0752F13F" w14:textId="77777777" w:rsidR="001A4783" w:rsidRDefault="009E341C" w:rsidP="007B21F8">
          <w:pPr>
            <w:snapToGrid w:val="0"/>
            <w:jc w:val="center"/>
          </w:pPr>
          <w:r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Sarajevo, </w:t>
          </w:r>
          <w:r w:rsidR="007B21F8"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Reisa Džemaludina Čauševića</w:t>
          </w:r>
          <w:r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 1</w:t>
          </w:r>
        </w:p>
      </w:tc>
      <w:tc>
        <w:tcPr>
          <w:tcW w:w="2753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13FDA347" w14:textId="77777777" w:rsidR="001A4783" w:rsidRDefault="001A4783">
          <w:pPr>
            <w:snapToGrid w:val="0"/>
            <w:spacing w:before="60"/>
            <w:jc w:val="center"/>
            <w:rPr>
              <w:rFonts w:ascii="Times New Roman" w:hAnsi="Times New Roman"/>
              <w:sz w:val="22"/>
              <w:szCs w:val="22"/>
            </w:rPr>
          </w:pPr>
        </w:p>
      </w:tc>
    </w:tr>
  </w:tbl>
  <w:p w14:paraId="7DA3B472" w14:textId="77777777" w:rsidR="001A4783" w:rsidRDefault="001A47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7CA7" w14:textId="77777777" w:rsidR="001A2F1B" w:rsidRDefault="001A2F1B">
      <w:r>
        <w:separator/>
      </w:r>
    </w:p>
  </w:footnote>
  <w:footnote w:type="continuationSeparator" w:id="0">
    <w:p w14:paraId="496801A8" w14:textId="77777777" w:rsidR="001A2F1B" w:rsidRDefault="001A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1A4783" w14:paraId="518F586F" w14:textId="77777777" w:rsidTr="00F71A28">
      <w:tc>
        <w:tcPr>
          <w:tcW w:w="4244" w:type="dxa"/>
          <w:tcBorders>
            <w:bottom w:val="single" w:sz="4" w:space="0" w:color="auto"/>
          </w:tcBorders>
          <w:shd w:val="clear" w:color="auto" w:fill="auto"/>
        </w:tcPr>
        <w:p w14:paraId="098E937E" w14:textId="77777777" w:rsidR="001A4783" w:rsidRDefault="009E341C">
          <w:pPr>
            <w:pStyle w:val="Zaglavlje"/>
          </w:pPr>
          <w:r>
            <w:t>Bosna i Hercegovina</w:t>
          </w:r>
        </w:p>
        <w:p w14:paraId="3DBCFDF9" w14:textId="77777777" w:rsidR="001A4783" w:rsidRDefault="009E341C">
          <w:pPr>
            <w:pStyle w:val="Zaglavlje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166811F3" w14:textId="77777777" w:rsidR="001A4783" w:rsidRDefault="00600C38">
          <w:pPr>
            <w:pStyle w:val="Zaglavlje"/>
          </w:pPr>
          <w:r>
            <w:rPr>
              <w:noProof/>
              <w:lang w:eastAsia="bs-Latn-BA" w:bidi="ar-SA"/>
            </w:rPr>
            <w:drawing>
              <wp:anchor distT="0" distB="0" distL="0" distR="0" simplePos="0" relativeHeight="251657728" behindDoc="0" locked="0" layoutInCell="1" allowOverlap="1" wp14:anchorId="3B786F7E" wp14:editId="165A05EC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577215" cy="719455"/>
                <wp:effectExtent l="19050" t="0" r="0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21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1" w:type="dxa"/>
          <w:tcBorders>
            <w:bottom w:val="single" w:sz="4" w:space="0" w:color="auto"/>
          </w:tcBorders>
          <w:shd w:val="clear" w:color="auto" w:fill="auto"/>
        </w:tcPr>
        <w:p w14:paraId="31855E9C" w14:textId="77777777" w:rsidR="001A4783" w:rsidRDefault="009E341C">
          <w:pPr>
            <w:pStyle w:val="Zaglavlje"/>
            <w:jc w:val="left"/>
          </w:pPr>
          <w:r>
            <w:t>Босна и Херцеговина</w:t>
          </w:r>
        </w:p>
        <w:p w14:paraId="648B5D83" w14:textId="77777777" w:rsidR="001A4783" w:rsidRDefault="009E341C">
          <w:pPr>
            <w:pStyle w:val="Zaglavlje"/>
            <w:jc w:val="left"/>
          </w:pPr>
          <w:r>
            <w:t>Федерација Босне и Херцеговине</w:t>
          </w:r>
        </w:p>
      </w:tc>
    </w:tr>
    <w:tr w:rsidR="001A4783" w14:paraId="12E58FE9" w14:textId="77777777" w:rsidTr="00F71A28">
      <w:trPr>
        <w:trHeight w:val="636"/>
      </w:trPr>
      <w:tc>
        <w:tcPr>
          <w:tcW w:w="4244" w:type="dxa"/>
          <w:tcBorders>
            <w:top w:val="single" w:sz="4" w:space="0" w:color="auto"/>
          </w:tcBorders>
          <w:shd w:val="clear" w:color="auto" w:fill="auto"/>
        </w:tcPr>
        <w:p w14:paraId="03407F1B" w14:textId="77777777" w:rsidR="001A4783" w:rsidRDefault="009E341C">
          <w:pPr>
            <w:pStyle w:val="Zaglavlje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5C58EE0C" w14:textId="77777777" w:rsidR="001A4783" w:rsidRDefault="009E341C">
          <w:pPr>
            <w:pStyle w:val="Zaglavlje"/>
            <w:rPr>
              <w:b/>
              <w:bCs/>
            </w:rPr>
          </w:pPr>
          <w:r>
            <w:rPr>
              <w:b/>
              <w:bCs/>
            </w:rPr>
            <w:t xml:space="preserve">            Kantonalna uprava civilne zaštite</w:t>
          </w:r>
        </w:p>
        <w:p w14:paraId="5AB127E3" w14:textId="77777777" w:rsidR="005D47D6" w:rsidRDefault="005D47D6">
          <w:pPr>
            <w:pStyle w:val="Zaglavlje"/>
          </w:pPr>
          <w:r>
            <w:rPr>
              <w:b/>
              <w:bCs/>
              <w:lang w:val="hr-HR"/>
            </w:rPr>
            <w:t>Operativni centar</w:t>
          </w:r>
        </w:p>
      </w:tc>
      <w:tc>
        <w:tcPr>
          <w:tcW w:w="1200" w:type="dxa"/>
          <w:vMerge/>
          <w:shd w:val="clear" w:color="auto" w:fill="auto"/>
        </w:tcPr>
        <w:p w14:paraId="59542507" w14:textId="77777777" w:rsidR="001A4783" w:rsidRDefault="001A4783"/>
      </w:tc>
      <w:tc>
        <w:tcPr>
          <w:tcW w:w="4171" w:type="dxa"/>
          <w:tcBorders>
            <w:top w:val="single" w:sz="4" w:space="0" w:color="auto"/>
          </w:tcBorders>
          <w:shd w:val="clear" w:color="auto" w:fill="auto"/>
        </w:tcPr>
        <w:p w14:paraId="0C1D5729" w14:textId="77777777" w:rsidR="001A4783" w:rsidRDefault="009E341C">
          <w:pPr>
            <w:pStyle w:val="Zaglavlje"/>
            <w:jc w:val="left"/>
          </w:pPr>
          <w:r>
            <w:rPr>
              <w:b/>
              <w:bCs/>
            </w:rPr>
            <w:t>КАНТОН САРАЈЕВО</w:t>
          </w:r>
        </w:p>
        <w:p w14:paraId="5CA57CA9" w14:textId="77777777" w:rsidR="001A4783" w:rsidRDefault="009E341C">
          <w:pPr>
            <w:pStyle w:val="Zaglavlje"/>
            <w:jc w:val="left"/>
            <w:rPr>
              <w:b/>
              <w:bCs/>
            </w:rPr>
          </w:pPr>
          <w:r>
            <w:rPr>
              <w:b/>
              <w:bCs/>
            </w:rPr>
            <w:t>Кантонална управа цивилне заштите</w:t>
          </w:r>
        </w:p>
        <w:p w14:paraId="53AC4525" w14:textId="77777777" w:rsidR="005D47D6" w:rsidRDefault="005D47D6">
          <w:pPr>
            <w:pStyle w:val="Zaglavlje"/>
            <w:jc w:val="left"/>
          </w:pPr>
          <w:r>
            <w:rPr>
              <w:b/>
              <w:bCs/>
            </w:rPr>
            <w:t>O</w:t>
          </w:r>
          <w:r w:rsidRPr="00DF6D14">
            <w:rPr>
              <w:b/>
              <w:bCs/>
            </w:rPr>
            <w:t>п</w:t>
          </w:r>
          <w:r>
            <w:rPr>
              <w:b/>
              <w:bCs/>
            </w:rPr>
            <w:t>epaтивни цeнтaр</w:t>
          </w:r>
        </w:p>
      </w:tc>
    </w:tr>
    <w:tr w:rsidR="001A4783" w14:paraId="611F006C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1A4783" w14:paraId="3E5BF05A" w14:textId="77777777" w:rsidTr="00F71A28">
            <w:tc>
              <w:tcPr>
                <w:tcW w:w="482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BCE8D9A" w14:textId="77777777" w:rsidR="001A4783" w:rsidRDefault="009E341C">
                <w:pPr>
                  <w:pStyle w:val="Zaglavlje"/>
                  <w:jc w:val="center"/>
                </w:pPr>
                <w:r>
                  <w:t>Bosnia and Herzegovina</w:t>
                </w:r>
              </w:p>
              <w:p w14:paraId="0E1B0A04" w14:textId="77777777" w:rsidR="001A4783" w:rsidRDefault="009E341C">
                <w:pPr>
                  <w:pStyle w:val="Zaglavlje"/>
                  <w:jc w:val="center"/>
                </w:pPr>
                <w:r>
                  <w:t>Federation of Bosnia and Herzegovina</w:t>
                </w:r>
              </w:p>
            </w:tc>
          </w:tr>
          <w:tr w:rsidR="001A4783" w14:paraId="29341D04" w14:textId="77777777" w:rsidTr="00F71A28">
            <w:tc>
              <w:tcPr>
                <w:tcW w:w="482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68208FAC" w14:textId="77777777" w:rsidR="001A4783" w:rsidRDefault="009E341C">
                <w:pPr>
                  <w:pStyle w:val="Zaglavlje"/>
                  <w:jc w:val="center"/>
                </w:pPr>
                <w:r>
                  <w:rPr>
                    <w:b/>
                    <w:bCs/>
                  </w:rPr>
                  <w:t>CANTON SARAJEVO</w:t>
                </w:r>
              </w:p>
              <w:p w14:paraId="4434B7AA" w14:textId="77777777" w:rsidR="001A4783" w:rsidRDefault="009E341C">
                <w:pPr>
                  <w:pStyle w:val="Zaglavlje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Cantonal Civil Protection Administration</w:t>
                </w:r>
              </w:p>
              <w:p w14:paraId="3576CA1A" w14:textId="77777777" w:rsidR="005D47D6" w:rsidRDefault="007B21F8" w:rsidP="007B21F8">
                <w:pPr>
                  <w:pStyle w:val="Zaglavlje"/>
                  <w:jc w:val="center"/>
                </w:pPr>
                <w:r w:rsidRPr="007B21F8">
                  <w:rPr>
                    <w:rFonts w:cs="Times New Roman"/>
                    <w:b/>
                  </w:rPr>
                  <w:t>Operational Center</w:t>
                </w:r>
              </w:p>
            </w:tc>
          </w:tr>
        </w:tbl>
        <w:p w14:paraId="4F49E690" w14:textId="77777777" w:rsidR="001A4783" w:rsidRDefault="001A4783">
          <w:pPr>
            <w:pStyle w:val="Zaglavlje"/>
          </w:pPr>
        </w:p>
      </w:tc>
    </w:tr>
  </w:tbl>
  <w:p w14:paraId="7D600E77" w14:textId="77777777" w:rsidR="001A4783" w:rsidRDefault="001A47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5DA3"/>
    <w:multiLevelType w:val="hybridMultilevel"/>
    <w:tmpl w:val="F6CA57E6"/>
    <w:lvl w:ilvl="0" w:tplc="6F10133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7D5F"/>
    <w:multiLevelType w:val="hybridMultilevel"/>
    <w:tmpl w:val="72C0C9EA"/>
    <w:lvl w:ilvl="0" w:tplc="52B0847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F54B66"/>
    <w:multiLevelType w:val="hybridMultilevel"/>
    <w:tmpl w:val="F12AA15E"/>
    <w:lvl w:ilvl="0" w:tplc="FE5481B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D5EFF"/>
    <w:multiLevelType w:val="hybridMultilevel"/>
    <w:tmpl w:val="F192F50E"/>
    <w:lvl w:ilvl="0" w:tplc="FE0CBFD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1B7A40"/>
    <w:multiLevelType w:val="hybridMultilevel"/>
    <w:tmpl w:val="F5067710"/>
    <w:lvl w:ilvl="0" w:tplc="BBE8555A">
      <w:numFmt w:val="bullet"/>
      <w:lvlText w:val="-"/>
      <w:lvlJc w:val="left"/>
      <w:pPr>
        <w:ind w:left="114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F517737"/>
    <w:multiLevelType w:val="hybridMultilevel"/>
    <w:tmpl w:val="2EC468AA"/>
    <w:lvl w:ilvl="0" w:tplc="C57470C2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2040B24"/>
    <w:multiLevelType w:val="hybridMultilevel"/>
    <w:tmpl w:val="D28E3580"/>
    <w:lvl w:ilvl="0" w:tplc="8DA810A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541A5"/>
    <w:multiLevelType w:val="hybridMultilevel"/>
    <w:tmpl w:val="A274C466"/>
    <w:lvl w:ilvl="0" w:tplc="3E34A196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CDD3AF0"/>
    <w:multiLevelType w:val="hybridMultilevel"/>
    <w:tmpl w:val="0E288088"/>
    <w:lvl w:ilvl="0" w:tplc="0526D2F2">
      <w:numFmt w:val="bullet"/>
      <w:lvlText w:val="-"/>
      <w:lvlJc w:val="left"/>
      <w:pPr>
        <w:ind w:left="1128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428E0009"/>
    <w:multiLevelType w:val="hybridMultilevel"/>
    <w:tmpl w:val="F4FC2CC4"/>
    <w:lvl w:ilvl="0" w:tplc="88A80FCE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C2AAA"/>
    <w:multiLevelType w:val="hybridMultilevel"/>
    <w:tmpl w:val="99D057FA"/>
    <w:lvl w:ilvl="0" w:tplc="DB3E75B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D7734B"/>
    <w:multiLevelType w:val="hybridMultilevel"/>
    <w:tmpl w:val="6FE07498"/>
    <w:lvl w:ilvl="0" w:tplc="1E7AAB9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00E1D5C"/>
    <w:multiLevelType w:val="hybridMultilevel"/>
    <w:tmpl w:val="8DE04A0C"/>
    <w:lvl w:ilvl="0" w:tplc="3AB0EFF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2A27F4"/>
    <w:multiLevelType w:val="hybridMultilevel"/>
    <w:tmpl w:val="D772C58C"/>
    <w:lvl w:ilvl="0" w:tplc="AF942E54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4" w15:restartNumberingAfterBreak="0">
    <w:nsid w:val="74C20012"/>
    <w:multiLevelType w:val="hybridMultilevel"/>
    <w:tmpl w:val="CA42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1180F"/>
    <w:multiLevelType w:val="hybridMultilevel"/>
    <w:tmpl w:val="50AAFC8E"/>
    <w:lvl w:ilvl="0" w:tplc="04A690DE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8866CA3"/>
    <w:multiLevelType w:val="hybridMultilevel"/>
    <w:tmpl w:val="6B64701A"/>
    <w:lvl w:ilvl="0" w:tplc="9940CF18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EA12D51"/>
    <w:multiLevelType w:val="hybridMultilevel"/>
    <w:tmpl w:val="8B70BB66"/>
    <w:lvl w:ilvl="0" w:tplc="1E7AAB9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5"/>
  </w:num>
  <w:num w:numId="5">
    <w:abstractNumId w:val="11"/>
  </w:num>
  <w:num w:numId="6">
    <w:abstractNumId w:val="17"/>
  </w:num>
  <w:num w:numId="7">
    <w:abstractNumId w:val="14"/>
  </w:num>
  <w:num w:numId="8">
    <w:abstractNumId w:val="3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9"/>
  </w:num>
  <w:num w:numId="14">
    <w:abstractNumId w:val="12"/>
  </w:num>
  <w:num w:numId="15">
    <w:abstractNumId w:val="12"/>
  </w:num>
  <w:num w:numId="16">
    <w:abstractNumId w:val="16"/>
  </w:num>
  <w:num w:numId="17">
    <w:abstractNumId w:val="12"/>
  </w:num>
  <w:num w:numId="18">
    <w:abstractNumId w:val="6"/>
  </w:num>
  <w:num w:numId="19">
    <w:abstractNumId w:val="1"/>
  </w:num>
  <w:num w:numId="20">
    <w:abstractNumId w:val="0"/>
  </w:num>
  <w:num w:numId="21">
    <w:abstractNumId w:val="8"/>
  </w:num>
  <w:num w:numId="22">
    <w:abstractNumId w:val="9"/>
  </w:num>
  <w:num w:numId="2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AC"/>
    <w:rsid w:val="00002029"/>
    <w:rsid w:val="00002D15"/>
    <w:rsid w:val="0000526A"/>
    <w:rsid w:val="0000662D"/>
    <w:rsid w:val="00013F4A"/>
    <w:rsid w:val="00014B58"/>
    <w:rsid w:val="00016F6A"/>
    <w:rsid w:val="000203C7"/>
    <w:rsid w:val="000206E5"/>
    <w:rsid w:val="00020787"/>
    <w:rsid w:val="000227C5"/>
    <w:rsid w:val="00024334"/>
    <w:rsid w:val="00024FA2"/>
    <w:rsid w:val="00027F64"/>
    <w:rsid w:val="00041B07"/>
    <w:rsid w:val="00041CFF"/>
    <w:rsid w:val="000448A6"/>
    <w:rsid w:val="0004581B"/>
    <w:rsid w:val="00046B68"/>
    <w:rsid w:val="00056D5B"/>
    <w:rsid w:val="00057787"/>
    <w:rsid w:val="00061DC1"/>
    <w:rsid w:val="00061EC0"/>
    <w:rsid w:val="00063768"/>
    <w:rsid w:val="00063F9D"/>
    <w:rsid w:val="000647B4"/>
    <w:rsid w:val="0006532B"/>
    <w:rsid w:val="00070BF9"/>
    <w:rsid w:val="000756AC"/>
    <w:rsid w:val="00077D6F"/>
    <w:rsid w:val="000857CB"/>
    <w:rsid w:val="00085B35"/>
    <w:rsid w:val="00085CC9"/>
    <w:rsid w:val="0008708B"/>
    <w:rsid w:val="000929C8"/>
    <w:rsid w:val="00092E07"/>
    <w:rsid w:val="000957FD"/>
    <w:rsid w:val="00095A38"/>
    <w:rsid w:val="00097EA6"/>
    <w:rsid w:val="000A7CC9"/>
    <w:rsid w:val="000B3364"/>
    <w:rsid w:val="000B4AAE"/>
    <w:rsid w:val="000B4CD6"/>
    <w:rsid w:val="000B502F"/>
    <w:rsid w:val="000B50EC"/>
    <w:rsid w:val="000B75C3"/>
    <w:rsid w:val="000B7980"/>
    <w:rsid w:val="000B7EB1"/>
    <w:rsid w:val="000C1373"/>
    <w:rsid w:val="000C1C24"/>
    <w:rsid w:val="000C43D0"/>
    <w:rsid w:val="000C4873"/>
    <w:rsid w:val="000C54C1"/>
    <w:rsid w:val="000D1B88"/>
    <w:rsid w:val="000E1DAC"/>
    <w:rsid w:val="000E36E0"/>
    <w:rsid w:val="000E4C46"/>
    <w:rsid w:val="000E6D12"/>
    <w:rsid w:val="000E6DB6"/>
    <w:rsid w:val="000F0BD1"/>
    <w:rsid w:val="000F3D82"/>
    <w:rsid w:val="000F4A22"/>
    <w:rsid w:val="000F5692"/>
    <w:rsid w:val="000F5A7C"/>
    <w:rsid w:val="000F5B00"/>
    <w:rsid w:val="000F7AE2"/>
    <w:rsid w:val="00101B18"/>
    <w:rsid w:val="001109B1"/>
    <w:rsid w:val="00110BB5"/>
    <w:rsid w:val="00111EDA"/>
    <w:rsid w:val="00112BF0"/>
    <w:rsid w:val="0011422D"/>
    <w:rsid w:val="00117247"/>
    <w:rsid w:val="001219E5"/>
    <w:rsid w:val="001235B9"/>
    <w:rsid w:val="00124BEA"/>
    <w:rsid w:val="00130347"/>
    <w:rsid w:val="00130B91"/>
    <w:rsid w:val="00136F7B"/>
    <w:rsid w:val="00140192"/>
    <w:rsid w:val="00140502"/>
    <w:rsid w:val="00140F7F"/>
    <w:rsid w:val="0014407E"/>
    <w:rsid w:val="001464DA"/>
    <w:rsid w:val="001507AC"/>
    <w:rsid w:val="0015155B"/>
    <w:rsid w:val="001544BC"/>
    <w:rsid w:val="00155E3B"/>
    <w:rsid w:val="00156486"/>
    <w:rsid w:val="00162D0C"/>
    <w:rsid w:val="00163A4D"/>
    <w:rsid w:val="00164D24"/>
    <w:rsid w:val="00165184"/>
    <w:rsid w:val="00167E6B"/>
    <w:rsid w:val="00171AAB"/>
    <w:rsid w:val="00173F47"/>
    <w:rsid w:val="00174A8C"/>
    <w:rsid w:val="00177E16"/>
    <w:rsid w:val="00193140"/>
    <w:rsid w:val="00193C66"/>
    <w:rsid w:val="00196AAB"/>
    <w:rsid w:val="00196C90"/>
    <w:rsid w:val="001A264F"/>
    <w:rsid w:val="001A2F1B"/>
    <w:rsid w:val="001A4783"/>
    <w:rsid w:val="001A6100"/>
    <w:rsid w:val="001B0951"/>
    <w:rsid w:val="001B0E27"/>
    <w:rsid w:val="001B1CE5"/>
    <w:rsid w:val="001B2C06"/>
    <w:rsid w:val="001B3226"/>
    <w:rsid w:val="001B5A81"/>
    <w:rsid w:val="001B5D82"/>
    <w:rsid w:val="001B62BD"/>
    <w:rsid w:val="001C28A8"/>
    <w:rsid w:val="001C2911"/>
    <w:rsid w:val="001C3811"/>
    <w:rsid w:val="001C505F"/>
    <w:rsid w:val="001C5BD0"/>
    <w:rsid w:val="001C748D"/>
    <w:rsid w:val="001D29DC"/>
    <w:rsid w:val="001D3764"/>
    <w:rsid w:val="001D66F0"/>
    <w:rsid w:val="001D7669"/>
    <w:rsid w:val="001E0E5B"/>
    <w:rsid w:val="001E136B"/>
    <w:rsid w:val="001E3998"/>
    <w:rsid w:val="001E3BA6"/>
    <w:rsid w:val="001F1FDA"/>
    <w:rsid w:val="001F337A"/>
    <w:rsid w:val="001F3450"/>
    <w:rsid w:val="001F5BED"/>
    <w:rsid w:val="001F6824"/>
    <w:rsid w:val="001F759E"/>
    <w:rsid w:val="001F7C1A"/>
    <w:rsid w:val="0020412D"/>
    <w:rsid w:val="002063F8"/>
    <w:rsid w:val="002065C3"/>
    <w:rsid w:val="00210482"/>
    <w:rsid w:val="00211BC7"/>
    <w:rsid w:val="00212152"/>
    <w:rsid w:val="00212C98"/>
    <w:rsid w:val="00214668"/>
    <w:rsid w:val="00216059"/>
    <w:rsid w:val="00216346"/>
    <w:rsid w:val="00217664"/>
    <w:rsid w:val="00217C45"/>
    <w:rsid w:val="0022027E"/>
    <w:rsid w:val="00221248"/>
    <w:rsid w:val="002225C5"/>
    <w:rsid w:val="00225CB3"/>
    <w:rsid w:val="002268D1"/>
    <w:rsid w:val="00230E50"/>
    <w:rsid w:val="0023274F"/>
    <w:rsid w:val="00232F6D"/>
    <w:rsid w:val="00233C04"/>
    <w:rsid w:val="002445D0"/>
    <w:rsid w:val="0024473F"/>
    <w:rsid w:val="00244A26"/>
    <w:rsid w:val="00244C60"/>
    <w:rsid w:val="00253FAA"/>
    <w:rsid w:val="00254972"/>
    <w:rsid w:val="0025601D"/>
    <w:rsid w:val="00256285"/>
    <w:rsid w:val="002572A0"/>
    <w:rsid w:val="002607DC"/>
    <w:rsid w:val="00260928"/>
    <w:rsid w:val="00264311"/>
    <w:rsid w:val="00265A2C"/>
    <w:rsid w:val="002674CE"/>
    <w:rsid w:val="00267CAB"/>
    <w:rsid w:val="00270CAD"/>
    <w:rsid w:val="00270E13"/>
    <w:rsid w:val="0027181D"/>
    <w:rsid w:val="002744CB"/>
    <w:rsid w:val="00274E3E"/>
    <w:rsid w:val="00274F0B"/>
    <w:rsid w:val="00277B30"/>
    <w:rsid w:val="00281668"/>
    <w:rsid w:val="00283BED"/>
    <w:rsid w:val="00284878"/>
    <w:rsid w:val="00285641"/>
    <w:rsid w:val="0029077B"/>
    <w:rsid w:val="00292955"/>
    <w:rsid w:val="0029404D"/>
    <w:rsid w:val="00294DB7"/>
    <w:rsid w:val="002960B7"/>
    <w:rsid w:val="00297B74"/>
    <w:rsid w:val="002A4D35"/>
    <w:rsid w:val="002A5994"/>
    <w:rsid w:val="002B20A7"/>
    <w:rsid w:val="002C0034"/>
    <w:rsid w:val="002C00E1"/>
    <w:rsid w:val="002C2248"/>
    <w:rsid w:val="002C3709"/>
    <w:rsid w:val="002C4BF6"/>
    <w:rsid w:val="002C79C9"/>
    <w:rsid w:val="002D0628"/>
    <w:rsid w:val="002D0BDE"/>
    <w:rsid w:val="002D1CBC"/>
    <w:rsid w:val="002D2C72"/>
    <w:rsid w:val="002D4CB6"/>
    <w:rsid w:val="002D7D8D"/>
    <w:rsid w:val="002E4146"/>
    <w:rsid w:val="002E647C"/>
    <w:rsid w:val="002E65E6"/>
    <w:rsid w:val="002E6C50"/>
    <w:rsid w:val="002E7840"/>
    <w:rsid w:val="002F0512"/>
    <w:rsid w:val="002F2948"/>
    <w:rsid w:val="002F424F"/>
    <w:rsid w:val="002F558C"/>
    <w:rsid w:val="0030003F"/>
    <w:rsid w:val="00300938"/>
    <w:rsid w:val="00302D1C"/>
    <w:rsid w:val="00303993"/>
    <w:rsid w:val="00315087"/>
    <w:rsid w:val="00317983"/>
    <w:rsid w:val="00324AA2"/>
    <w:rsid w:val="00324E1A"/>
    <w:rsid w:val="00325CC3"/>
    <w:rsid w:val="003303E2"/>
    <w:rsid w:val="00333575"/>
    <w:rsid w:val="00333A39"/>
    <w:rsid w:val="003379A7"/>
    <w:rsid w:val="00340838"/>
    <w:rsid w:val="00345AFE"/>
    <w:rsid w:val="00346135"/>
    <w:rsid w:val="00346868"/>
    <w:rsid w:val="00346E47"/>
    <w:rsid w:val="003537D4"/>
    <w:rsid w:val="003553B1"/>
    <w:rsid w:val="003652FB"/>
    <w:rsid w:val="00371432"/>
    <w:rsid w:val="003744BF"/>
    <w:rsid w:val="003748C9"/>
    <w:rsid w:val="00376630"/>
    <w:rsid w:val="003866F6"/>
    <w:rsid w:val="00386775"/>
    <w:rsid w:val="00386B72"/>
    <w:rsid w:val="003903B3"/>
    <w:rsid w:val="003966E2"/>
    <w:rsid w:val="00396E6A"/>
    <w:rsid w:val="003A15FC"/>
    <w:rsid w:val="003A2118"/>
    <w:rsid w:val="003A2AB5"/>
    <w:rsid w:val="003B2C64"/>
    <w:rsid w:val="003B352D"/>
    <w:rsid w:val="003B5F09"/>
    <w:rsid w:val="003B6F20"/>
    <w:rsid w:val="003C0C8C"/>
    <w:rsid w:val="003C2406"/>
    <w:rsid w:val="003C39A6"/>
    <w:rsid w:val="003D3B6B"/>
    <w:rsid w:val="003D4384"/>
    <w:rsid w:val="003D4459"/>
    <w:rsid w:val="003D4DE6"/>
    <w:rsid w:val="003D5326"/>
    <w:rsid w:val="003D534B"/>
    <w:rsid w:val="003D549E"/>
    <w:rsid w:val="003E005D"/>
    <w:rsid w:val="003E5282"/>
    <w:rsid w:val="003E7545"/>
    <w:rsid w:val="003F1B49"/>
    <w:rsid w:val="003F2CDE"/>
    <w:rsid w:val="003F650B"/>
    <w:rsid w:val="00403C6B"/>
    <w:rsid w:val="00410DCF"/>
    <w:rsid w:val="00412FC9"/>
    <w:rsid w:val="00413B89"/>
    <w:rsid w:val="0041667C"/>
    <w:rsid w:val="00416C7E"/>
    <w:rsid w:val="004219FF"/>
    <w:rsid w:val="004231BE"/>
    <w:rsid w:val="0042363F"/>
    <w:rsid w:val="00423DCA"/>
    <w:rsid w:val="00424410"/>
    <w:rsid w:val="004245F2"/>
    <w:rsid w:val="004260E7"/>
    <w:rsid w:val="004272F0"/>
    <w:rsid w:val="004342BB"/>
    <w:rsid w:val="00436523"/>
    <w:rsid w:val="00437387"/>
    <w:rsid w:val="004379B4"/>
    <w:rsid w:val="004454F8"/>
    <w:rsid w:val="00447B4A"/>
    <w:rsid w:val="00450729"/>
    <w:rsid w:val="00451103"/>
    <w:rsid w:val="004566B9"/>
    <w:rsid w:val="00461AF5"/>
    <w:rsid w:val="004647E5"/>
    <w:rsid w:val="00473238"/>
    <w:rsid w:val="00473402"/>
    <w:rsid w:val="00473917"/>
    <w:rsid w:val="004757D3"/>
    <w:rsid w:val="00476DDE"/>
    <w:rsid w:val="004807C3"/>
    <w:rsid w:val="00485D5B"/>
    <w:rsid w:val="00485E02"/>
    <w:rsid w:val="00486393"/>
    <w:rsid w:val="00487F38"/>
    <w:rsid w:val="004903DC"/>
    <w:rsid w:val="00491996"/>
    <w:rsid w:val="00492195"/>
    <w:rsid w:val="004B1BA3"/>
    <w:rsid w:val="004B4788"/>
    <w:rsid w:val="004B72D8"/>
    <w:rsid w:val="004C07DC"/>
    <w:rsid w:val="004C193B"/>
    <w:rsid w:val="004C3792"/>
    <w:rsid w:val="004C4C51"/>
    <w:rsid w:val="004C6EB2"/>
    <w:rsid w:val="004C7793"/>
    <w:rsid w:val="004D09C3"/>
    <w:rsid w:val="004D2B81"/>
    <w:rsid w:val="004D528E"/>
    <w:rsid w:val="004D6D7A"/>
    <w:rsid w:val="004E02B7"/>
    <w:rsid w:val="004E3523"/>
    <w:rsid w:val="004E7A04"/>
    <w:rsid w:val="004E7EF3"/>
    <w:rsid w:val="004F10F9"/>
    <w:rsid w:val="004F1200"/>
    <w:rsid w:val="004F1FC7"/>
    <w:rsid w:val="004F3A64"/>
    <w:rsid w:val="004F4F98"/>
    <w:rsid w:val="004F60C2"/>
    <w:rsid w:val="004F6AF5"/>
    <w:rsid w:val="00505534"/>
    <w:rsid w:val="00505DF0"/>
    <w:rsid w:val="005065E8"/>
    <w:rsid w:val="00510B01"/>
    <w:rsid w:val="00511CCE"/>
    <w:rsid w:val="00512E05"/>
    <w:rsid w:val="005148FC"/>
    <w:rsid w:val="00515EBD"/>
    <w:rsid w:val="005170AA"/>
    <w:rsid w:val="00517FE3"/>
    <w:rsid w:val="0053281F"/>
    <w:rsid w:val="0053438E"/>
    <w:rsid w:val="0053707E"/>
    <w:rsid w:val="00537176"/>
    <w:rsid w:val="0054551A"/>
    <w:rsid w:val="005557EB"/>
    <w:rsid w:val="00562122"/>
    <w:rsid w:val="00562F2E"/>
    <w:rsid w:val="00563172"/>
    <w:rsid w:val="00565333"/>
    <w:rsid w:val="00565F29"/>
    <w:rsid w:val="0056608C"/>
    <w:rsid w:val="00567F1A"/>
    <w:rsid w:val="00570AAD"/>
    <w:rsid w:val="0057468A"/>
    <w:rsid w:val="00576392"/>
    <w:rsid w:val="00581195"/>
    <w:rsid w:val="00581859"/>
    <w:rsid w:val="00582664"/>
    <w:rsid w:val="00583056"/>
    <w:rsid w:val="005909A6"/>
    <w:rsid w:val="00590B35"/>
    <w:rsid w:val="005917D4"/>
    <w:rsid w:val="00591863"/>
    <w:rsid w:val="00592009"/>
    <w:rsid w:val="00592EE4"/>
    <w:rsid w:val="0059323D"/>
    <w:rsid w:val="00593754"/>
    <w:rsid w:val="00593AA2"/>
    <w:rsid w:val="00596DEC"/>
    <w:rsid w:val="0059729B"/>
    <w:rsid w:val="005A04BA"/>
    <w:rsid w:val="005A04EC"/>
    <w:rsid w:val="005A15F8"/>
    <w:rsid w:val="005A37FC"/>
    <w:rsid w:val="005B0134"/>
    <w:rsid w:val="005B1B0F"/>
    <w:rsid w:val="005B263D"/>
    <w:rsid w:val="005B4F84"/>
    <w:rsid w:val="005B5127"/>
    <w:rsid w:val="005B6424"/>
    <w:rsid w:val="005C6123"/>
    <w:rsid w:val="005D19AC"/>
    <w:rsid w:val="005D2DC5"/>
    <w:rsid w:val="005D47D6"/>
    <w:rsid w:val="005D4812"/>
    <w:rsid w:val="005E239C"/>
    <w:rsid w:val="005E3381"/>
    <w:rsid w:val="005E5C82"/>
    <w:rsid w:val="005F4EFA"/>
    <w:rsid w:val="005F577A"/>
    <w:rsid w:val="005F7F5C"/>
    <w:rsid w:val="00600016"/>
    <w:rsid w:val="00600C38"/>
    <w:rsid w:val="006050CA"/>
    <w:rsid w:val="006060F5"/>
    <w:rsid w:val="006066C4"/>
    <w:rsid w:val="006070CB"/>
    <w:rsid w:val="00611FC6"/>
    <w:rsid w:val="00612069"/>
    <w:rsid w:val="00614262"/>
    <w:rsid w:val="00615AE4"/>
    <w:rsid w:val="00615E7A"/>
    <w:rsid w:val="00617383"/>
    <w:rsid w:val="00622A27"/>
    <w:rsid w:val="00622CA7"/>
    <w:rsid w:val="00623BA8"/>
    <w:rsid w:val="006259B2"/>
    <w:rsid w:val="00626ADF"/>
    <w:rsid w:val="0062750A"/>
    <w:rsid w:val="00631062"/>
    <w:rsid w:val="00632818"/>
    <w:rsid w:val="00633EB7"/>
    <w:rsid w:val="006351B2"/>
    <w:rsid w:val="006377DF"/>
    <w:rsid w:val="00637D2B"/>
    <w:rsid w:val="006414C0"/>
    <w:rsid w:val="0064311E"/>
    <w:rsid w:val="0065056E"/>
    <w:rsid w:val="00651289"/>
    <w:rsid w:val="00653993"/>
    <w:rsid w:val="00655AB8"/>
    <w:rsid w:val="00660000"/>
    <w:rsid w:val="0066165E"/>
    <w:rsid w:val="00665C02"/>
    <w:rsid w:val="00666D7E"/>
    <w:rsid w:val="00672171"/>
    <w:rsid w:val="006737A4"/>
    <w:rsid w:val="00674CEB"/>
    <w:rsid w:val="0068150C"/>
    <w:rsid w:val="00681C5A"/>
    <w:rsid w:val="00683BE5"/>
    <w:rsid w:val="00685CEC"/>
    <w:rsid w:val="0068607C"/>
    <w:rsid w:val="00686F89"/>
    <w:rsid w:val="00692DC1"/>
    <w:rsid w:val="00693418"/>
    <w:rsid w:val="00693C44"/>
    <w:rsid w:val="00695662"/>
    <w:rsid w:val="006A2250"/>
    <w:rsid w:val="006A2744"/>
    <w:rsid w:val="006A5A2B"/>
    <w:rsid w:val="006B011E"/>
    <w:rsid w:val="006B09CE"/>
    <w:rsid w:val="006B2F55"/>
    <w:rsid w:val="006B4243"/>
    <w:rsid w:val="006C00F9"/>
    <w:rsid w:val="006C03C4"/>
    <w:rsid w:val="006D3F6C"/>
    <w:rsid w:val="006D6CD7"/>
    <w:rsid w:val="006D7AD0"/>
    <w:rsid w:val="006E042D"/>
    <w:rsid w:val="006E245E"/>
    <w:rsid w:val="006E50E5"/>
    <w:rsid w:val="006E7A0D"/>
    <w:rsid w:val="006F0DD0"/>
    <w:rsid w:val="006F2C8F"/>
    <w:rsid w:val="006F2DDC"/>
    <w:rsid w:val="006F3A0F"/>
    <w:rsid w:val="006F4A47"/>
    <w:rsid w:val="006F57EC"/>
    <w:rsid w:val="006F6AC8"/>
    <w:rsid w:val="007001AA"/>
    <w:rsid w:val="00701197"/>
    <w:rsid w:val="007059D9"/>
    <w:rsid w:val="00705A43"/>
    <w:rsid w:val="00706FFD"/>
    <w:rsid w:val="00712941"/>
    <w:rsid w:val="00712DF7"/>
    <w:rsid w:val="00713E33"/>
    <w:rsid w:val="00715975"/>
    <w:rsid w:val="007201DF"/>
    <w:rsid w:val="00722853"/>
    <w:rsid w:val="00722CC2"/>
    <w:rsid w:val="00724909"/>
    <w:rsid w:val="00724CDD"/>
    <w:rsid w:val="00735E15"/>
    <w:rsid w:val="0073702D"/>
    <w:rsid w:val="00737FE5"/>
    <w:rsid w:val="00740D01"/>
    <w:rsid w:val="007422D1"/>
    <w:rsid w:val="00750561"/>
    <w:rsid w:val="00752978"/>
    <w:rsid w:val="00753E28"/>
    <w:rsid w:val="007556AB"/>
    <w:rsid w:val="00756CE5"/>
    <w:rsid w:val="007571C5"/>
    <w:rsid w:val="00761BF4"/>
    <w:rsid w:val="00762DA3"/>
    <w:rsid w:val="00765C47"/>
    <w:rsid w:val="007703D8"/>
    <w:rsid w:val="0077393D"/>
    <w:rsid w:val="00783CAC"/>
    <w:rsid w:val="00784FBB"/>
    <w:rsid w:val="00787FDA"/>
    <w:rsid w:val="00790705"/>
    <w:rsid w:val="007917BB"/>
    <w:rsid w:val="007926CB"/>
    <w:rsid w:val="00794C46"/>
    <w:rsid w:val="007961A8"/>
    <w:rsid w:val="0079646B"/>
    <w:rsid w:val="007A015A"/>
    <w:rsid w:val="007A3087"/>
    <w:rsid w:val="007A3928"/>
    <w:rsid w:val="007A3A89"/>
    <w:rsid w:val="007B037A"/>
    <w:rsid w:val="007B0925"/>
    <w:rsid w:val="007B21F8"/>
    <w:rsid w:val="007B31D6"/>
    <w:rsid w:val="007B5E5E"/>
    <w:rsid w:val="007C032E"/>
    <w:rsid w:val="007C47B1"/>
    <w:rsid w:val="007C59F8"/>
    <w:rsid w:val="007D1417"/>
    <w:rsid w:val="007D254A"/>
    <w:rsid w:val="007D2BB7"/>
    <w:rsid w:val="007D4B6C"/>
    <w:rsid w:val="007D5063"/>
    <w:rsid w:val="007D572F"/>
    <w:rsid w:val="007D675F"/>
    <w:rsid w:val="007D6952"/>
    <w:rsid w:val="007D6FC5"/>
    <w:rsid w:val="007E4749"/>
    <w:rsid w:val="007E4EE3"/>
    <w:rsid w:val="007F1A7F"/>
    <w:rsid w:val="007F2259"/>
    <w:rsid w:val="007F2428"/>
    <w:rsid w:val="007F5360"/>
    <w:rsid w:val="00801124"/>
    <w:rsid w:val="00801E12"/>
    <w:rsid w:val="00803682"/>
    <w:rsid w:val="0080412A"/>
    <w:rsid w:val="00804250"/>
    <w:rsid w:val="0080646F"/>
    <w:rsid w:val="00810C81"/>
    <w:rsid w:val="00811577"/>
    <w:rsid w:val="00811B7F"/>
    <w:rsid w:val="00815DA1"/>
    <w:rsid w:val="00815DD3"/>
    <w:rsid w:val="00817726"/>
    <w:rsid w:val="00820758"/>
    <w:rsid w:val="00821085"/>
    <w:rsid w:val="0082135F"/>
    <w:rsid w:val="008218AC"/>
    <w:rsid w:val="00821CE7"/>
    <w:rsid w:val="0082217E"/>
    <w:rsid w:val="00822986"/>
    <w:rsid w:val="008258ED"/>
    <w:rsid w:val="00825E7D"/>
    <w:rsid w:val="0082601F"/>
    <w:rsid w:val="0083179C"/>
    <w:rsid w:val="00832C45"/>
    <w:rsid w:val="00833C2A"/>
    <w:rsid w:val="0084266C"/>
    <w:rsid w:val="00845A30"/>
    <w:rsid w:val="008469E5"/>
    <w:rsid w:val="00850F5E"/>
    <w:rsid w:val="0085344C"/>
    <w:rsid w:val="00853EEC"/>
    <w:rsid w:val="0085580A"/>
    <w:rsid w:val="008568E5"/>
    <w:rsid w:val="00857972"/>
    <w:rsid w:val="00866E80"/>
    <w:rsid w:val="008752B0"/>
    <w:rsid w:val="008757D6"/>
    <w:rsid w:val="008763B6"/>
    <w:rsid w:val="00876A44"/>
    <w:rsid w:val="008845D1"/>
    <w:rsid w:val="0088632F"/>
    <w:rsid w:val="00886995"/>
    <w:rsid w:val="00886D31"/>
    <w:rsid w:val="008922C8"/>
    <w:rsid w:val="00892E47"/>
    <w:rsid w:val="008938F0"/>
    <w:rsid w:val="00893D33"/>
    <w:rsid w:val="00895896"/>
    <w:rsid w:val="008960F7"/>
    <w:rsid w:val="008A1FFC"/>
    <w:rsid w:val="008A54A1"/>
    <w:rsid w:val="008A60C8"/>
    <w:rsid w:val="008B04C4"/>
    <w:rsid w:val="008B620C"/>
    <w:rsid w:val="008B778E"/>
    <w:rsid w:val="008C07C9"/>
    <w:rsid w:val="008C228C"/>
    <w:rsid w:val="008C2B4B"/>
    <w:rsid w:val="008C5E78"/>
    <w:rsid w:val="008C6AB5"/>
    <w:rsid w:val="008D1065"/>
    <w:rsid w:val="008D19C2"/>
    <w:rsid w:val="008D28D2"/>
    <w:rsid w:val="008D3FAA"/>
    <w:rsid w:val="008D5310"/>
    <w:rsid w:val="008D59D6"/>
    <w:rsid w:val="008E07B8"/>
    <w:rsid w:val="008E1012"/>
    <w:rsid w:val="008E7CED"/>
    <w:rsid w:val="008F1F15"/>
    <w:rsid w:val="008F7E71"/>
    <w:rsid w:val="00900292"/>
    <w:rsid w:val="009012D7"/>
    <w:rsid w:val="00901E51"/>
    <w:rsid w:val="00902946"/>
    <w:rsid w:val="00903476"/>
    <w:rsid w:val="00903889"/>
    <w:rsid w:val="00903CA4"/>
    <w:rsid w:val="00913849"/>
    <w:rsid w:val="00914516"/>
    <w:rsid w:val="00914E17"/>
    <w:rsid w:val="009151B7"/>
    <w:rsid w:val="00917352"/>
    <w:rsid w:val="0091754C"/>
    <w:rsid w:val="00921A05"/>
    <w:rsid w:val="00922F2A"/>
    <w:rsid w:val="0092455F"/>
    <w:rsid w:val="009253D7"/>
    <w:rsid w:val="009259AC"/>
    <w:rsid w:val="00925D6B"/>
    <w:rsid w:val="009273E5"/>
    <w:rsid w:val="00934E7C"/>
    <w:rsid w:val="00935447"/>
    <w:rsid w:val="00935A9E"/>
    <w:rsid w:val="00943B1C"/>
    <w:rsid w:val="00947170"/>
    <w:rsid w:val="0095245A"/>
    <w:rsid w:val="00952A1B"/>
    <w:rsid w:val="00955E2D"/>
    <w:rsid w:val="00957621"/>
    <w:rsid w:val="00960760"/>
    <w:rsid w:val="00960E15"/>
    <w:rsid w:val="00962196"/>
    <w:rsid w:val="00963ABB"/>
    <w:rsid w:val="00963DA4"/>
    <w:rsid w:val="00966D63"/>
    <w:rsid w:val="009672AE"/>
    <w:rsid w:val="009677F7"/>
    <w:rsid w:val="00972C04"/>
    <w:rsid w:val="00973EA3"/>
    <w:rsid w:val="00974FD8"/>
    <w:rsid w:val="00976D2B"/>
    <w:rsid w:val="00977393"/>
    <w:rsid w:val="009776A5"/>
    <w:rsid w:val="00977B86"/>
    <w:rsid w:val="009808CF"/>
    <w:rsid w:val="00982565"/>
    <w:rsid w:val="00986851"/>
    <w:rsid w:val="00986F64"/>
    <w:rsid w:val="009872B0"/>
    <w:rsid w:val="00990A27"/>
    <w:rsid w:val="00991105"/>
    <w:rsid w:val="0099168A"/>
    <w:rsid w:val="00992B4C"/>
    <w:rsid w:val="00993A6E"/>
    <w:rsid w:val="00993C4A"/>
    <w:rsid w:val="0099609E"/>
    <w:rsid w:val="00996F93"/>
    <w:rsid w:val="009A19EB"/>
    <w:rsid w:val="009A49B6"/>
    <w:rsid w:val="009A4ABF"/>
    <w:rsid w:val="009A7142"/>
    <w:rsid w:val="009B09F0"/>
    <w:rsid w:val="009B17B1"/>
    <w:rsid w:val="009B3D20"/>
    <w:rsid w:val="009B6583"/>
    <w:rsid w:val="009B7506"/>
    <w:rsid w:val="009B7959"/>
    <w:rsid w:val="009C0A38"/>
    <w:rsid w:val="009C262A"/>
    <w:rsid w:val="009C6CC2"/>
    <w:rsid w:val="009D0102"/>
    <w:rsid w:val="009D2F58"/>
    <w:rsid w:val="009D6E7B"/>
    <w:rsid w:val="009D72A1"/>
    <w:rsid w:val="009E20FE"/>
    <w:rsid w:val="009E28A2"/>
    <w:rsid w:val="009E3196"/>
    <w:rsid w:val="009E341C"/>
    <w:rsid w:val="009E5300"/>
    <w:rsid w:val="009F0AB7"/>
    <w:rsid w:val="009F5D2B"/>
    <w:rsid w:val="009F798C"/>
    <w:rsid w:val="00A008B6"/>
    <w:rsid w:val="00A01C26"/>
    <w:rsid w:val="00A022E4"/>
    <w:rsid w:val="00A03EBE"/>
    <w:rsid w:val="00A05872"/>
    <w:rsid w:val="00A073FC"/>
    <w:rsid w:val="00A07FCE"/>
    <w:rsid w:val="00A10A11"/>
    <w:rsid w:val="00A11BD4"/>
    <w:rsid w:val="00A13CA8"/>
    <w:rsid w:val="00A13E4B"/>
    <w:rsid w:val="00A1513F"/>
    <w:rsid w:val="00A15997"/>
    <w:rsid w:val="00A16562"/>
    <w:rsid w:val="00A16ACF"/>
    <w:rsid w:val="00A17380"/>
    <w:rsid w:val="00A21E12"/>
    <w:rsid w:val="00A25AF4"/>
    <w:rsid w:val="00A27783"/>
    <w:rsid w:val="00A31935"/>
    <w:rsid w:val="00A379A4"/>
    <w:rsid w:val="00A41BEC"/>
    <w:rsid w:val="00A43519"/>
    <w:rsid w:val="00A536D7"/>
    <w:rsid w:val="00A53A8A"/>
    <w:rsid w:val="00A55732"/>
    <w:rsid w:val="00A57814"/>
    <w:rsid w:val="00A57BD6"/>
    <w:rsid w:val="00A62E1D"/>
    <w:rsid w:val="00A6412C"/>
    <w:rsid w:val="00A66513"/>
    <w:rsid w:val="00A66C84"/>
    <w:rsid w:val="00A67D9F"/>
    <w:rsid w:val="00A67FD8"/>
    <w:rsid w:val="00A71C04"/>
    <w:rsid w:val="00A74E46"/>
    <w:rsid w:val="00A76A26"/>
    <w:rsid w:val="00A83292"/>
    <w:rsid w:val="00A844D9"/>
    <w:rsid w:val="00A858DF"/>
    <w:rsid w:val="00A9316B"/>
    <w:rsid w:val="00A93BA8"/>
    <w:rsid w:val="00A93CBC"/>
    <w:rsid w:val="00A94D9E"/>
    <w:rsid w:val="00A96C8E"/>
    <w:rsid w:val="00A970A7"/>
    <w:rsid w:val="00AA1CCE"/>
    <w:rsid w:val="00AA20D4"/>
    <w:rsid w:val="00AA3FEE"/>
    <w:rsid w:val="00AA5064"/>
    <w:rsid w:val="00AB07D2"/>
    <w:rsid w:val="00AB0F9E"/>
    <w:rsid w:val="00AB264E"/>
    <w:rsid w:val="00AB2F4B"/>
    <w:rsid w:val="00AB7F06"/>
    <w:rsid w:val="00AC103B"/>
    <w:rsid w:val="00AC14CE"/>
    <w:rsid w:val="00AC394F"/>
    <w:rsid w:val="00AC42DE"/>
    <w:rsid w:val="00AC4FBD"/>
    <w:rsid w:val="00AC5192"/>
    <w:rsid w:val="00AC5509"/>
    <w:rsid w:val="00AC5C3C"/>
    <w:rsid w:val="00AC5F17"/>
    <w:rsid w:val="00AD305F"/>
    <w:rsid w:val="00AD3841"/>
    <w:rsid w:val="00AD4601"/>
    <w:rsid w:val="00AD5F97"/>
    <w:rsid w:val="00AD7924"/>
    <w:rsid w:val="00AE0AB4"/>
    <w:rsid w:val="00AE5285"/>
    <w:rsid w:val="00AE5881"/>
    <w:rsid w:val="00AE58AF"/>
    <w:rsid w:val="00AE6C4F"/>
    <w:rsid w:val="00AE75CF"/>
    <w:rsid w:val="00AE7FE4"/>
    <w:rsid w:val="00AF2FFA"/>
    <w:rsid w:val="00AF3C55"/>
    <w:rsid w:val="00AF3C8A"/>
    <w:rsid w:val="00AF68DF"/>
    <w:rsid w:val="00AF6A3D"/>
    <w:rsid w:val="00AF7FC2"/>
    <w:rsid w:val="00B002BC"/>
    <w:rsid w:val="00B01724"/>
    <w:rsid w:val="00B02006"/>
    <w:rsid w:val="00B0218D"/>
    <w:rsid w:val="00B07900"/>
    <w:rsid w:val="00B1113E"/>
    <w:rsid w:val="00B11F6D"/>
    <w:rsid w:val="00B14307"/>
    <w:rsid w:val="00B14BAF"/>
    <w:rsid w:val="00B168A1"/>
    <w:rsid w:val="00B16C75"/>
    <w:rsid w:val="00B208AD"/>
    <w:rsid w:val="00B210DE"/>
    <w:rsid w:val="00B25BC6"/>
    <w:rsid w:val="00B27889"/>
    <w:rsid w:val="00B316F8"/>
    <w:rsid w:val="00B35652"/>
    <w:rsid w:val="00B42FCC"/>
    <w:rsid w:val="00B50394"/>
    <w:rsid w:val="00B507A9"/>
    <w:rsid w:val="00B5229F"/>
    <w:rsid w:val="00B54523"/>
    <w:rsid w:val="00B54B1F"/>
    <w:rsid w:val="00B576CB"/>
    <w:rsid w:val="00B60CFA"/>
    <w:rsid w:val="00B626E9"/>
    <w:rsid w:val="00B653D2"/>
    <w:rsid w:val="00B70892"/>
    <w:rsid w:val="00B7111A"/>
    <w:rsid w:val="00B71D2A"/>
    <w:rsid w:val="00B75A58"/>
    <w:rsid w:val="00B75FC5"/>
    <w:rsid w:val="00B76F0A"/>
    <w:rsid w:val="00B8683A"/>
    <w:rsid w:val="00B90FAD"/>
    <w:rsid w:val="00B926FC"/>
    <w:rsid w:val="00B945BA"/>
    <w:rsid w:val="00BA18ED"/>
    <w:rsid w:val="00BA1D65"/>
    <w:rsid w:val="00BA43D0"/>
    <w:rsid w:val="00BA45DE"/>
    <w:rsid w:val="00BA6275"/>
    <w:rsid w:val="00BA630E"/>
    <w:rsid w:val="00BA75BB"/>
    <w:rsid w:val="00BB297E"/>
    <w:rsid w:val="00BB549E"/>
    <w:rsid w:val="00BC1E77"/>
    <w:rsid w:val="00BC5994"/>
    <w:rsid w:val="00BC7D00"/>
    <w:rsid w:val="00BD23B8"/>
    <w:rsid w:val="00BD30AA"/>
    <w:rsid w:val="00BD501A"/>
    <w:rsid w:val="00BD5C3A"/>
    <w:rsid w:val="00BE120E"/>
    <w:rsid w:val="00BE1AEA"/>
    <w:rsid w:val="00BE2414"/>
    <w:rsid w:val="00BE2EAF"/>
    <w:rsid w:val="00BE69D3"/>
    <w:rsid w:val="00BE6BD8"/>
    <w:rsid w:val="00BF0D38"/>
    <w:rsid w:val="00BF24F7"/>
    <w:rsid w:val="00BF3F33"/>
    <w:rsid w:val="00BF5899"/>
    <w:rsid w:val="00BF5DA4"/>
    <w:rsid w:val="00BF645C"/>
    <w:rsid w:val="00BF68A0"/>
    <w:rsid w:val="00BF767C"/>
    <w:rsid w:val="00C0042C"/>
    <w:rsid w:val="00C0060C"/>
    <w:rsid w:val="00C02EDD"/>
    <w:rsid w:val="00C10117"/>
    <w:rsid w:val="00C10949"/>
    <w:rsid w:val="00C12E7E"/>
    <w:rsid w:val="00C1461D"/>
    <w:rsid w:val="00C14840"/>
    <w:rsid w:val="00C14AD3"/>
    <w:rsid w:val="00C14DE4"/>
    <w:rsid w:val="00C15200"/>
    <w:rsid w:val="00C1576E"/>
    <w:rsid w:val="00C15919"/>
    <w:rsid w:val="00C173B4"/>
    <w:rsid w:val="00C30DF6"/>
    <w:rsid w:val="00C30E46"/>
    <w:rsid w:val="00C34B6F"/>
    <w:rsid w:val="00C35486"/>
    <w:rsid w:val="00C42BEB"/>
    <w:rsid w:val="00C43001"/>
    <w:rsid w:val="00C439B5"/>
    <w:rsid w:val="00C472A2"/>
    <w:rsid w:val="00C51160"/>
    <w:rsid w:val="00C512E0"/>
    <w:rsid w:val="00C517FA"/>
    <w:rsid w:val="00C57823"/>
    <w:rsid w:val="00C57E19"/>
    <w:rsid w:val="00C603F2"/>
    <w:rsid w:val="00C62B07"/>
    <w:rsid w:val="00C63F8C"/>
    <w:rsid w:val="00C662E6"/>
    <w:rsid w:val="00C671C4"/>
    <w:rsid w:val="00C755EC"/>
    <w:rsid w:val="00C77521"/>
    <w:rsid w:val="00C77A84"/>
    <w:rsid w:val="00C77C7F"/>
    <w:rsid w:val="00C80B48"/>
    <w:rsid w:val="00C815FC"/>
    <w:rsid w:val="00C86996"/>
    <w:rsid w:val="00C87362"/>
    <w:rsid w:val="00C95FFF"/>
    <w:rsid w:val="00CA01EF"/>
    <w:rsid w:val="00CA2D99"/>
    <w:rsid w:val="00CA2F31"/>
    <w:rsid w:val="00CA799D"/>
    <w:rsid w:val="00CA7ABF"/>
    <w:rsid w:val="00CA7C85"/>
    <w:rsid w:val="00CB04A9"/>
    <w:rsid w:val="00CB79D3"/>
    <w:rsid w:val="00CC4816"/>
    <w:rsid w:val="00CD2849"/>
    <w:rsid w:val="00CD5D1D"/>
    <w:rsid w:val="00CD7507"/>
    <w:rsid w:val="00CE0375"/>
    <w:rsid w:val="00CE28D9"/>
    <w:rsid w:val="00CE4C17"/>
    <w:rsid w:val="00CF2367"/>
    <w:rsid w:val="00CF238D"/>
    <w:rsid w:val="00CF264F"/>
    <w:rsid w:val="00CF3E35"/>
    <w:rsid w:val="00CF7B5A"/>
    <w:rsid w:val="00CF7D6D"/>
    <w:rsid w:val="00D000C0"/>
    <w:rsid w:val="00D004C3"/>
    <w:rsid w:val="00D006CF"/>
    <w:rsid w:val="00D0100F"/>
    <w:rsid w:val="00D02DF7"/>
    <w:rsid w:val="00D0301D"/>
    <w:rsid w:val="00D03D9A"/>
    <w:rsid w:val="00D05109"/>
    <w:rsid w:val="00D05C04"/>
    <w:rsid w:val="00D05C4A"/>
    <w:rsid w:val="00D07A8E"/>
    <w:rsid w:val="00D07E85"/>
    <w:rsid w:val="00D108DA"/>
    <w:rsid w:val="00D11574"/>
    <w:rsid w:val="00D11DCF"/>
    <w:rsid w:val="00D1210C"/>
    <w:rsid w:val="00D12F56"/>
    <w:rsid w:val="00D147D0"/>
    <w:rsid w:val="00D1692A"/>
    <w:rsid w:val="00D16C81"/>
    <w:rsid w:val="00D22E5A"/>
    <w:rsid w:val="00D22FFF"/>
    <w:rsid w:val="00D24CB4"/>
    <w:rsid w:val="00D310DD"/>
    <w:rsid w:val="00D318E4"/>
    <w:rsid w:val="00D41F24"/>
    <w:rsid w:val="00D4202B"/>
    <w:rsid w:val="00D42506"/>
    <w:rsid w:val="00D42BD8"/>
    <w:rsid w:val="00D453B2"/>
    <w:rsid w:val="00D454BC"/>
    <w:rsid w:val="00D4695D"/>
    <w:rsid w:val="00D46B01"/>
    <w:rsid w:val="00D47B9C"/>
    <w:rsid w:val="00D51F3F"/>
    <w:rsid w:val="00D56168"/>
    <w:rsid w:val="00D601EC"/>
    <w:rsid w:val="00D602EB"/>
    <w:rsid w:val="00D62A25"/>
    <w:rsid w:val="00D65FD8"/>
    <w:rsid w:val="00D70E42"/>
    <w:rsid w:val="00D816C8"/>
    <w:rsid w:val="00D817D0"/>
    <w:rsid w:val="00D81AA1"/>
    <w:rsid w:val="00D8217C"/>
    <w:rsid w:val="00D840C7"/>
    <w:rsid w:val="00D86371"/>
    <w:rsid w:val="00D924F5"/>
    <w:rsid w:val="00D95A47"/>
    <w:rsid w:val="00D97122"/>
    <w:rsid w:val="00DA0E33"/>
    <w:rsid w:val="00DA2A83"/>
    <w:rsid w:val="00DA39C2"/>
    <w:rsid w:val="00DA406A"/>
    <w:rsid w:val="00DB3C26"/>
    <w:rsid w:val="00DB49F7"/>
    <w:rsid w:val="00DB54B5"/>
    <w:rsid w:val="00DB6312"/>
    <w:rsid w:val="00DB6C7B"/>
    <w:rsid w:val="00DB7DDB"/>
    <w:rsid w:val="00DC1227"/>
    <w:rsid w:val="00DC1B60"/>
    <w:rsid w:val="00DC23A6"/>
    <w:rsid w:val="00DC375A"/>
    <w:rsid w:val="00DD27FE"/>
    <w:rsid w:val="00DD3319"/>
    <w:rsid w:val="00DD3E5A"/>
    <w:rsid w:val="00DD6066"/>
    <w:rsid w:val="00DD6412"/>
    <w:rsid w:val="00DE0CEE"/>
    <w:rsid w:val="00DE0F24"/>
    <w:rsid w:val="00DE3EBA"/>
    <w:rsid w:val="00DE546B"/>
    <w:rsid w:val="00DE783A"/>
    <w:rsid w:val="00DF02FC"/>
    <w:rsid w:val="00DF089B"/>
    <w:rsid w:val="00DF138E"/>
    <w:rsid w:val="00DF2396"/>
    <w:rsid w:val="00DF2A4D"/>
    <w:rsid w:val="00DF56FA"/>
    <w:rsid w:val="00E00504"/>
    <w:rsid w:val="00E01557"/>
    <w:rsid w:val="00E052C0"/>
    <w:rsid w:val="00E11938"/>
    <w:rsid w:val="00E15152"/>
    <w:rsid w:val="00E16596"/>
    <w:rsid w:val="00E16D4B"/>
    <w:rsid w:val="00E17A7D"/>
    <w:rsid w:val="00E17C4D"/>
    <w:rsid w:val="00E2291C"/>
    <w:rsid w:val="00E26FBE"/>
    <w:rsid w:val="00E27A5D"/>
    <w:rsid w:val="00E27AD5"/>
    <w:rsid w:val="00E3314C"/>
    <w:rsid w:val="00E348A6"/>
    <w:rsid w:val="00E34E3D"/>
    <w:rsid w:val="00E35BBD"/>
    <w:rsid w:val="00E36F10"/>
    <w:rsid w:val="00E3763C"/>
    <w:rsid w:val="00E405A1"/>
    <w:rsid w:val="00E4080B"/>
    <w:rsid w:val="00E417F3"/>
    <w:rsid w:val="00E4333E"/>
    <w:rsid w:val="00E43ABA"/>
    <w:rsid w:val="00E45253"/>
    <w:rsid w:val="00E45685"/>
    <w:rsid w:val="00E47915"/>
    <w:rsid w:val="00E53C87"/>
    <w:rsid w:val="00E54069"/>
    <w:rsid w:val="00E55554"/>
    <w:rsid w:val="00E560F1"/>
    <w:rsid w:val="00E56D61"/>
    <w:rsid w:val="00E57128"/>
    <w:rsid w:val="00E623D2"/>
    <w:rsid w:val="00E64074"/>
    <w:rsid w:val="00E64F71"/>
    <w:rsid w:val="00E64FD0"/>
    <w:rsid w:val="00E66744"/>
    <w:rsid w:val="00E66C60"/>
    <w:rsid w:val="00E67797"/>
    <w:rsid w:val="00E707D0"/>
    <w:rsid w:val="00E70ECF"/>
    <w:rsid w:val="00E71D1A"/>
    <w:rsid w:val="00E770DA"/>
    <w:rsid w:val="00E81505"/>
    <w:rsid w:val="00E81780"/>
    <w:rsid w:val="00E82E78"/>
    <w:rsid w:val="00E8329E"/>
    <w:rsid w:val="00E85021"/>
    <w:rsid w:val="00E86589"/>
    <w:rsid w:val="00E911E2"/>
    <w:rsid w:val="00E920E7"/>
    <w:rsid w:val="00E92185"/>
    <w:rsid w:val="00E93086"/>
    <w:rsid w:val="00EA0F1A"/>
    <w:rsid w:val="00EA0FCB"/>
    <w:rsid w:val="00EA17CC"/>
    <w:rsid w:val="00EA2154"/>
    <w:rsid w:val="00EA3217"/>
    <w:rsid w:val="00EA6136"/>
    <w:rsid w:val="00EB03D5"/>
    <w:rsid w:val="00EB1595"/>
    <w:rsid w:val="00EB2633"/>
    <w:rsid w:val="00EB555E"/>
    <w:rsid w:val="00EB5860"/>
    <w:rsid w:val="00EB7B96"/>
    <w:rsid w:val="00EC0B5F"/>
    <w:rsid w:val="00EC1D4A"/>
    <w:rsid w:val="00EC20D9"/>
    <w:rsid w:val="00EC496C"/>
    <w:rsid w:val="00EC5624"/>
    <w:rsid w:val="00EC723F"/>
    <w:rsid w:val="00ED11FA"/>
    <w:rsid w:val="00ED221F"/>
    <w:rsid w:val="00ED3A25"/>
    <w:rsid w:val="00EE5566"/>
    <w:rsid w:val="00EE6E58"/>
    <w:rsid w:val="00EE712C"/>
    <w:rsid w:val="00EF0849"/>
    <w:rsid w:val="00EF443F"/>
    <w:rsid w:val="00EF637A"/>
    <w:rsid w:val="00EF7B56"/>
    <w:rsid w:val="00F018D9"/>
    <w:rsid w:val="00F035A5"/>
    <w:rsid w:val="00F06EB0"/>
    <w:rsid w:val="00F11112"/>
    <w:rsid w:val="00F11D92"/>
    <w:rsid w:val="00F13AE9"/>
    <w:rsid w:val="00F15A06"/>
    <w:rsid w:val="00F15D7B"/>
    <w:rsid w:val="00F15EAF"/>
    <w:rsid w:val="00F16EA6"/>
    <w:rsid w:val="00F2169E"/>
    <w:rsid w:val="00F21891"/>
    <w:rsid w:val="00F2592B"/>
    <w:rsid w:val="00F25F4C"/>
    <w:rsid w:val="00F26CE6"/>
    <w:rsid w:val="00F34CED"/>
    <w:rsid w:val="00F36CC5"/>
    <w:rsid w:val="00F4220F"/>
    <w:rsid w:val="00F423D8"/>
    <w:rsid w:val="00F43A2A"/>
    <w:rsid w:val="00F45B50"/>
    <w:rsid w:val="00F46BFC"/>
    <w:rsid w:val="00F518A9"/>
    <w:rsid w:val="00F52513"/>
    <w:rsid w:val="00F56404"/>
    <w:rsid w:val="00F57EF9"/>
    <w:rsid w:val="00F62AAF"/>
    <w:rsid w:val="00F653A7"/>
    <w:rsid w:val="00F65FFD"/>
    <w:rsid w:val="00F67155"/>
    <w:rsid w:val="00F70C11"/>
    <w:rsid w:val="00F70DC3"/>
    <w:rsid w:val="00F711E6"/>
    <w:rsid w:val="00F71A28"/>
    <w:rsid w:val="00F74499"/>
    <w:rsid w:val="00F803CB"/>
    <w:rsid w:val="00F810FF"/>
    <w:rsid w:val="00F8207D"/>
    <w:rsid w:val="00F8289B"/>
    <w:rsid w:val="00F83AA6"/>
    <w:rsid w:val="00F87212"/>
    <w:rsid w:val="00F90A62"/>
    <w:rsid w:val="00F9219D"/>
    <w:rsid w:val="00F925AD"/>
    <w:rsid w:val="00F95854"/>
    <w:rsid w:val="00F95DBF"/>
    <w:rsid w:val="00FA050F"/>
    <w:rsid w:val="00FA2140"/>
    <w:rsid w:val="00FA3401"/>
    <w:rsid w:val="00FA4529"/>
    <w:rsid w:val="00FB7105"/>
    <w:rsid w:val="00FC479D"/>
    <w:rsid w:val="00FC65E7"/>
    <w:rsid w:val="00FC6E81"/>
    <w:rsid w:val="00FD0117"/>
    <w:rsid w:val="00FD0586"/>
    <w:rsid w:val="00FD1197"/>
    <w:rsid w:val="00FD5392"/>
    <w:rsid w:val="00FD5956"/>
    <w:rsid w:val="00FD5C3C"/>
    <w:rsid w:val="00FD60A1"/>
    <w:rsid w:val="00FE2ED5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F9D111"/>
  <w15:docId w15:val="{90AE6B6C-6F8E-454D-B319-4FD8574F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554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E55554"/>
    <w:rPr>
      <w:color w:val="0000FF"/>
      <w:u w:val="single"/>
    </w:rPr>
  </w:style>
  <w:style w:type="paragraph" w:customStyle="1" w:styleId="Heading">
    <w:name w:val="Heading"/>
    <w:basedOn w:val="Normal"/>
    <w:next w:val="Tijeloteksta"/>
    <w:rsid w:val="00E5555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E55554"/>
    <w:pPr>
      <w:spacing w:after="140" w:line="288" w:lineRule="auto"/>
    </w:pPr>
  </w:style>
  <w:style w:type="paragraph" w:styleId="Popis">
    <w:name w:val="List"/>
    <w:basedOn w:val="Tijeloteksta"/>
    <w:rsid w:val="00E55554"/>
  </w:style>
  <w:style w:type="paragraph" w:styleId="Opisslike">
    <w:name w:val="caption"/>
    <w:basedOn w:val="Normal"/>
    <w:qFormat/>
    <w:rsid w:val="00E5555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55554"/>
    <w:pPr>
      <w:suppressLineNumbers/>
    </w:pPr>
  </w:style>
  <w:style w:type="paragraph" w:styleId="Zaglavlje">
    <w:name w:val="header"/>
    <w:basedOn w:val="Normal"/>
    <w:rsid w:val="00E55554"/>
    <w:pPr>
      <w:suppressLineNumbers/>
      <w:tabs>
        <w:tab w:val="center" w:pos="4819"/>
        <w:tab w:val="right" w:pos="9638"/>
      </w:tabs>
      <w:jc w:val="right"/>
    </w:pPr>
    <w:rPr>
      <w:rFonts w:ascii="Times New Roman" w:hAnsi="Times New Roman"/>
      <w:sz w:val="22"/>
      <w:szCs w:val="22"/>
    </w:rPr>
  </w:style>
  <w:style w:type="paragraph" w:styleId="Podnoje">
    <w:name w:val="footer"/>
    <w:basedOn w:val="Normal"/>
    <w:rsid w:val="00E55554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rsid w:val="00E55554"/>
    <w:pPr>
      <w:suppressLineNumbers/>
    </w:pPr>
  </w:style>
  <w:style w:type="paragraph" w:customStyle="1" w:styleId="TableHeading">
    <w:name w:val="Table Heading"/>
    <w:basedOn w:val="TableContents"/>
    <w:rsid w:val="00E55554"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1A28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1A28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Header1">
    <w:name w:val="Header1"/>
    <w:basedOn w:val="Normal"/>
    <w:rsid w:val="005D47D6"/>
    <w:pPr>
      <w:suppressLineNumbers/>
      <w:tabs>
        <w:tab w:val="center" w:pos="4819"/>
        <w:tab w:val="right" w:pos="9638"/>
      </w:tabs>
      <w:autoSpaceDN w:val="0"/>
      <w:jc w:val="right"/>
      <w:textAlignment w:val="baseline"/>
    </w:pPr>
    <w:rPr>
      <w:rFonts w:ascii="Times New Roman" w:hAnsi="Times New Roman"/>
      <w:kern w:val="3"/>
      <w:sz w:val="22"/>
      <w:szCs w:val="22"/>
      <w:lang w:val="en-US"/>
    </w:rPr>
  </w:style>
  <w:style w:type="paragraph" w:styleId="StandardWeb">
    <w:name w:val="Normal (Web)"/>
    <w:basedOn w:val="Normal"/>
    <w:uiPriority w:val="99"/>
    <w:unhideWhenUsed/>
    <w:rsid w:val="00E66C6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styleId="Odlomakpopisa">
    <w:name w:val="List Paragraph"/>
    <w:basedOn w:val="Normal"/>
    <w:uiPriority w:val="34"/>
    <w:qFormat/>
    <w:rsid w:val="002D4CB6"/>
    <w:pPr>
      <w:ind w:left="720"/>
      <w:contextualSpacing/>
    </w:pPr>
    <w:rPr>
      <w:szCs w:val="21"/>
    </w:rPr>
  </w:style>
  <w:style w:type="character" w:styleId="Istaknuto">
    <w:name w:val="Emphasis"/>
    <w:basedOn w:val="Zadanifontodlomka"/>
    <w:uiPriority w:val="20"/>
    <w:qFormat/>
    <w:rsid w:val="00FD5C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mijer@ks.gov.ba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mijer@ks.gov.ba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A~1.KAP\AppData\Local\Temp\KUCZ_2018_v1-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37D2-83B6-423E-B7E3-EF13B077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KUCZ_2018_v1-3</Template>
  <TotalTime>101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melisa.kapidzic</dc:creator>
  <cp:lastModifiedBy>Fudo KOC</cp:lastModifiedBy>
  <cp:revision>6</cp:revision>
  <cp:lastPrinted>2021-12-04T07:55:00Z</cp:lastPrinted>
  <dcterms:created xsi:type="dcterms:W3CDTF">2021-12-03T19:12:00Z</dcterms:created>
  <dcterms:modified xsi:type="dcterms:W3CDTF">2021-12-04T11:12:00Z</dcterms:modified>
</cp:coreProperties>
</file>